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A6" w:rsidRPr="009A48A6" w:rsidRDefault="00753910" w:rsidP="001E4671">
      <w:pPr>
        <w:spacing w:after="60"/>
        <w:jc w:val="center"/>
        <w:rPr>
          <w:b/>
          <w:noProof/>
          <w:color w:val="C00000"/>
          <w:sz w:val="22"/>
          <w:szCs w:val="18"/>
          <w:u w:val="double"/>
        </w:rPr>
      </w:pPr>
      <w:r w:rsidRPr="00C85018">
        <w:rPr>
          <w:b/>
          <w:noProof/>
          <w:color w:val="C00000"/>
          <w:sz w:val="22"/>
          <w:szCs w:val="18"/>
          <w:u w:val="double"/>
        </w:rPr>
        <w:t>FORMULARZ OFERTOWY</w:t>
      </w:r>
    </w:p>
    <w:p w:rsidR="009A48A6" w:rsidRPr="009A48A6" w:rsidRDefault="00753910" w:rsidP="00A01992">
      <w:pPr>
        <w:overflowPunct w:val="0"/>
        <w:autoSpaceDE w:val="0"/>
        <w:autoSpaceDN w:val="0"/>
        <w:adjustRightInd w:val="0"/>
        <w:spacing w:after="120"/>
        <w:ind w:left="-284" w:hanging="283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="00982329" w:rsidRPr="009A48A6">
        <w:rPr>
          <w:b/>
          <w:bCs/>
          <w:sz w:val="22"/>
          <w:szCs w:val="22"/>
        </w:rPr>
        <w:t>niwersytet Opolski, P</w:t>
      </w:r>
      <w:r w:rsidRPr="009A48A6">
        <w:rPr>
          <w:b/>
          <w:bCs/>
          <w:sz w:val="22"/>
          <w:szCs w:val="22"/>
        </w:rPr>
        <w:t>l. Kopernika 11A, 45-040 Opole, Tel. 77/ 541-59-</w:t>
      </w:r>
      <w:r w:rsidR="00FF1C65">
        <w:rPr>
          <w:b/>
          <w:bCs/>
          <w:sz w:val="22"/>
          <w:szCs w:val="22"/>
        </w:rPr>
        <w:t>30</w:t>
      </w:r>
      <w:r w:rsidR="00982329" w:rsidRPr="009A48A6">
        <w:rPr>
          <w:b/>
          <w:bCs/>
          <w:sz w:val="22"/>
          <w:szCs w:val="22"/>
        </w:rPr>
        <w:t xml:space="preserve">. </w:t>
      </w:r>
    </w:p>
    <w:p w:rsidR="009A48A6" w:rsidRPr="00843106" w:rsidRDefault="00753910" w:rsidP="00843106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-567" w:right="-1"/>
        <w:jc w:val="both"/>
        <w:rPr>
          <w:b/>
          <w:bCs/>
          <w:color w:val="C00000"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A071E3">
        <w:rPr>
          <w:bCs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843106" w:rsidRPr="00843106">
        <w:rPr>
          <w:b/>
          <w:bCs/>
          <w:color w:val="C00000"/>
          <w:sz w:val="22"/>
          <w:szCs w:val="22"/>
        </w:rPr>
        <w:t>Zorganizowanie czterodniowego wyjazdu studyjne</w:t>
      </w:r>
      <w:r w:rsidR="00C7060B">
        <w:rPr>
          <w:b/>
          <w:bCs/>
          <w:color w:val="C00000"/>
          <w:sz w:val="22"/>
          <w:szCs w:val="22"/>
        </w:rPr>
        <w:t xml:space="preserve">go do Hradec </w:t>
      </w:r>
      <w:proofErr w:type="spellStart"/>
      <w:r w:rsidR="00C7060B">
        <w:rPr>
          <w:b/>
          <w:bCs/>
          <w:color w:val="C00000"/>
          <w:sz w:val="22"/>
          <w:szCs w:val="22"/>
        </w:rPr>
        <w:t>Králové</w:t>
      </w:r>
      <w:proofErr w:type="spellEnd"/>
      <w:r w:rsidR="00C7060B">
        <w:rPr>
          <w:b/>
          <w:bCs/>
          <w:color w:val="C00000"/>
          <w:sz w:val="22"/>
          <w:szCs w:val="22"/>
        </w:rPr>
        <w:t xml:space="preserve"> i okolic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65"/>
        <w:gridCol w:w="5167"/>
      </w:tblGrid>
      <w:tr w:rsidR="00A071E3" w:rsidRPr="00B351D2" w:rsidTr="00F366D2">
        <w:trPr>
          <w:trHeight w:val="2726"/>
        </w:trPr>
        <w:tc>
          <w:tcPr>
            <w:tcW w:w="5465" w:type="dxa"/>
          </w:tcPr>
          <w:p w:rsidR="00A071E3" w:rsidRPr="00B351D2" w:rsidRDefault="00A071E3" w:rsidP="00A071E3">
            <w:pPr>
              <w:overflowPunct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:________________________________________________________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_____________________________________</w:t>
            </w:r>
          </w:p>
          <w:p w:rsidR="00A071E3" w:rsidRDefault="00B44642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Tel.</w:t>
            </w:r>
            <w:r w:rsidR="00A071E3"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="00A071E3">
              <w:rPr>
                <w:sz w:val="16"/>
                <w:szCs w:val="16"/>
                <w:lang w:val="de-DE"/>
              </w:rPr>
              <w:t>______________________________</w:t>
            </w:r>
            <w:r>
              <w:rPr>
                <w:sz w:val="16"/>
                <w:szCs w:val="16"/>
                <w:lang w:val="de-DE"/>
              </w:rPr>
              <w:t>___</w:t>
            </w:r>
            <w:r w:rsidR="00A071E3">
              <w:rPr>
                <w:sz w:val="16"/>
                <w:szCs w:val="16"/>
                <w:lang w:val="de-DE"/>
              </w:rPr>
              <w:t>_________________________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E-</w:t>
            </w:r>
            <w:proofErr w:type="spellStart"/>
            <w:r w:rsidR="00930295">
              <w:rPr>
                <w:b/>
                <w:bCs/>
                <w:sz w:val="16"/>
                <w:szCs w:val="16"/>
                <w:lang w:val="de-DE"/>
              </w:rPr>
              <w:t>m</w:t>
            </w:r>
            <w:r>
              <w:rPr>
                <w:b/>
                <w:bCs/>
                <w:sz w:val="16"/>
                <w:szCs w:val="16"/>
                <w:lang w:val="de-DE"/>
              </w:rPr>
              <w:t>ail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:rsidR="00A071E3" w:rsidRPr="00E03B50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_________________________________________________________</w:t>
            </w:r>
          </w:p>
          <w:p w:rsidR="00A071E3" w:rsidRPr="00635BBB" w:rsidRDefault="00A071E3" w:rsidP="001E4671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REJESTRU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</w:t>
            </w:r>
          </w:p>
          <w:p w:rsidR="00A071E3" w:rsidRPr="00646804" w:rsidRDefault="00A071E3" w:rsidP="001E4671">
            <w:pPr>
              <w:spacing w:line="360" w:lineRule="auto"/>
            </w:pPr>
            <w:r>
              <w:rPr>
                <w:b/>
                <w:bCs/>
                <w:sz w:val="16"/>
                <w:szCs w:val="16"/>
              </w:rPr>
              <w:t>_____________________________</w:t>
            </w:r>
            <w:r w:rsidRPr="00646804">
              <w:rPr>
                <w:b/>
                <w:bCs/>
                <w:sz w:val="16"/>
                <w:szCs w:val="16"/>
              </w:rPr>
              <w:t>________________________</w:t>
            </w:r>
            <w:r w:rsidR="00B44642">
              <w:rPr>
                <w:b/>
                <w:bCs/>
                <w:sz w:val="16"/>
                <w:szCs w:val="16"/>
              </w:rPr>
              <w:t>__</w:t>
            </w:r>
            <w:r w:rsidRPr="00646804">
              <w:rPr>
                <w:b/>
                <w:bCs/>
                <w:sz w:val="16"/>
                <w:szCs w:val="16"/>
              </w:rPr>
              <w:t>_______</w:t>
            </w:r>
          </w:p>
          <w:p w:rsidR="00A071E3" w:rsidRPr="00281349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color w:val="5B9BD5"/>
                <w:sz w:val="8"/>
                <w:szCs w:val="8"/>
              </w:rPr>
            </w:pPr>
          </w:p>
          <w:p w:rsidR="00A071E3" w:rsidRPr="00B14E3C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FF0000"/>
                <w:sz w:val="16"/>
                <w:szCs w:val="16"/>
              </w:rPr>
            </w:pPr>
            <w:r w:rsidRPr="00281349">
              <w:rPr>
                <w:b/>
                <w:bCs/>
                <w:color w:val="5B9BD5"/>
                <w:sz w:val="16"/>
                <w:szCs w:val="16"/>
              </w:rPr>
              <w:t>Przedsiębiorstwo należy do sektora MŚP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TAK/NIE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</w:p>
        </w:tc>
        <w:tc>
          <w:tcPr>
            <w:tcW w:w="5167" w:type="dxa"/>
          </w:tcPr>
          <w:p w:rsidR="00A071E3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NAZWISKA I FUNKCJE OSÓB UPOWAŻNIONYCH DO REPEREZENTACJI WYKONAWCY</w:t>
            </w:r>
          </w:p>
          <w:p w:rsidR="00A071E3" w:rsidRPr="00B14E3C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6"/>
                <w:szCs w:val="6"/>
              </w:rPr>
            </w:pPr>
          </w:p>
          <w:p w:rsidR="00A071E3" w:rsidRPr="001E4671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</w:t>
            </w:r>
            <w:r w:rsidR="001E4671">
              <w:rPr>
                <w:sz w:val="16"/>
                <w:szCs w:val="16"/>
              </w:rPr>
              <w:t>_______________________________</w:t>
            </w:r>
          </w:p>
          <w:p w:rsidR="00A071E3" w:rsidRPr="00752DF3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752DF3">
              <w:rPr>
                <w:b/>
                <w:sz w:val="16"/>
                <w:szCs w:val="16"/>
              </w:rPr>
              <w:t>OSOBA DO KONTAKTU W ZWIĄZKU Z PROWADZONYM POSTĘPOWANIEM PRZETARGOWYM</w:t>
            </w:r>
          </w:p>
          <w:p w:rsidR="00A071E3" w:rsidRPr="00B14E3C" w:rsidRDefault="00A071E3" w:rsidP="00A071E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6"/>
                <w:szCs w:val="6"/>
              </w:rPr>
            </w:pPr>
          </w:p>
          <w:p w:rsidR="00A071E3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_________________________________________</w:t>
            </w:r>
          </w:p>
          <w:p w:rsidR="00A071E3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________________________________________________</w:t>
            </w:r>
          </w:p>
          <w:p w:rsidR="00A071E3" w:rsidRPr="00100CE3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__________________________________________________</w:t>
            </w:r>
          </w:p>
          <w:p w:rsidR="00A071E3" w:rsidRPr="005E7693" w:rsidRDefault="00A071E3" w:rsidP="00A071E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A071E3" w:rsidRPr="00B351D2" w:rsidTr="00F366D2">
        <w:trPr>
          <w:trHeight w:val="428"/>
        </w:trPr>
        <w:tc>
          <w:tcPr>
            <w:tcW w:w="5465" w:type="dxa"/>
            <w:tcBorders>
              <w:bottom w:val="single" w:sz="4" w:space="0" w:color="auto"/>
            </w:tcBorders>
            <w:vAlign w:val="center"/>
          </w:tcPr>
          <w:p w:rsidR="00A071E3" w:rsidRPr="00B351D2" w:rsidRDefault="00A071E3" w:rsidP="00A071E3">
            <w:pPr>
              <w:overflowPunct w:val="0"/>
              <w:autoSpaceDE w:val="0"/>
              <w:autoSpaceDN w:val="0"/>
              <w:adjustRightInd w:val="0"/>
              <w:spacing w:after="6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PODSTAWOWEGO BANKU</w:t>
            </w:r>
            <w:r w:rsidRPr="00B351D2"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</w:t>
            </w:r>
          </w:p>
        </w:tc>
        <w:tc>
          <w:tcPr>
            <w:tcW w:w="5167" w:type="dxa"/>
            <w:tcBorders>
              <w:bottom w:val="single" w:sz="4" w:space="0" w:color="auto"/>
            </w:tcBorders>
            <w:vAlign w:val="center"/>
          </w:tcPr>
          <w:p w:rsidR="00A071E3" w:rsidRPr="00B351D2" w:rsidRDefault="00A071E3" w:rsidP="00A071E3">
            <w:pPr>
              <w:overflowPunct w:val="0"/>
              <w:autoSpaceDE w:val="0"/>
              <w:autoSpaceDN w:val="0"/>
              <w:adjustRightInd w:val="0"/>
              <w:spacing w:after="60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KONTA</w:t>
            </w:r>
            <w:r>
              <w:rPr>
                <w:b/>
                <w:bCs/>
                <w:sz w:val="16"/>
                <w:szCs w:val="16"/>
              </w:rPr>
              <w:t>:______________________________________________</w:t>
            </w:r>
          </w:p>
        </w:tc>
      </w:tr>
      <w:tr w:rsidR="003539C5" w:rsidRPr="001977E1" w:rsidTr="008D32AE">
        <w:trPr>
          <w:trHeight w:val="346"/>
        </w:trPr>
        <w:tc>
          <w:tcPr>
            <w:tcW w:w="10632" w:type="dxa"/>
            <w:gridSpan w:val="2"/>
            <w:tcBorders>
              <w:bottom w:val="single" w:sz="6" w:space="0" w:color="auto"/>
            </w:tcBorders>
            <w:shd w:val="clear" w:color="auto" w:fill="B8CCE4" w:themeFill="accent1" w:themeFillTint="66"/>
            <w:vAlign w:val="center"/>
          </w:tcPr>
          <w:p w:rsidR="00A359B6" w:rsidRPr="00EC65CF" w:rsidRDefault="00E67A61" w:rsidP="00E814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C65CF">
              <w:rPr>
                <w:b/>
                <w:bCs/>
                <w:i/>
                <w:sz w:val="20"/>
                <w:szCs w:val="20"/>
              </w:rPr>
              <w:t>KRYTERIA OCENY OFERT</w:t>
            </w:r>
          </w:p>
        </w:tc>
      </w:tr>
      <w:tr w:rsidR="005D5F89" w:rsidRPr="0060377F" w:rsidTr="008E49B4">
        <w:trPr>
          <w:trHeight w:val="1683"/>
        </w:trPr>
        <w:tc>
          <w:tcPr>
            <w:tcW w:w="10632" w:type="dxa"/>
            <w:gridSpan w:val="2"/>
            <w:shd w:val="clear" w:color="auto" w:fill="auto"/>
          </w:tcPr>
          <w:p w:rsidR="005D5F89" w:rsidRPr="00EB5D55" w:rsidRDefault="005D5F89" w:rsidP="005D5F89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E4671">
              <w:rPr>
                <w:sz w:val="20"/>
                <w:szCs w:val="20"/>
              </w:rPr>
              <w:t>KRYTERIUM: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65CF">
              <w:rPr>
                <w:b/>
                <w:color w:val="C00000"/>
                <w:sz w:val="20"/>
                <w:szCs w:val="20"/>
                <w:u w:val="single"/>
              </w:rPr>
              <w:t>CENA</w:t>
            </w:r>
          </w:p>
          <w:p w:rsidR="002831F3" w:rsidRPr="0060377F" w:rsidRDefault="002831F3" w:rsidP="005D5F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6"/>
                <w:szCs w:val="6"/>
                <w:u w:val="double"/>
              </w:rPr>
            </w:pPr>
          </w:p>
          <w:p w:rsidR="005D5F89" w:rsidRPr="00A206B4" w:rsidRDefault="005D5F89" w:rsidP="005D5F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  <w:sz w:val="22"/>
                <w:szCs w:val="22"/>
              </w:rPr>
            </w:pPr>
            <w:r w:rsidRPr="00A206B4">
              <w:rPr>
                <w:b/>
                <w:color w:val="C00000"/>
                <w:sz w:val="22"/>
                <w:szCs w:val="22"/>
                <w:u w:val="double"/>
              </w:rPr>
              <w:t>Ryczałtowe wynagrodzenie</w:t>
            </w:r>
            <w:r w:rsidR="00F366D2" w:rsidRPr="00A206B4">
              <w:rPr>
                <w:b/>
                <w:color w:val="C00000"/>
                <w:sz w:val="22"/>
                <w:szCs w:val="22"/>
                <w:u w:val="double"/>
              </w:rPr>
              <w:t xml:space="preserve"> złotych brutto</w:t>
            </w:r>
            <w:r w:rsidRPr="00A206B4">
              <w:rPr>
                <w:color w:val="C00000"/>
                <w:sz w:val="22"/>
                <w:szCs w:val="22"/>
              </w:rPr>
              <w:t xml:space="preserve"> </w:t>
            </w:r>
          </w:p>
          <w:p w:rsidR="005D5F89" w:rsidRPr="00A206B4" w:rsidRDefault="005D5F89" w:rsidP="005D5F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C00000"/>
                <w:sz w:val="22"/>
                <w:szCs w:val="22"/>
              </w:rPr>
            </w:pPr>
            <w:r w:rsidRPr="00A206B4">
              <w:rPr>
                <w:i/>
                <w:sz w:val="22"/>
                <w:szCs w:val="22"/>
              </w:rPr>
              <w:t xml:space="preserve">za </w:t>
            </w:r>
            <w:r w:rsidR="00212DF8">
              <w:rPr>
                <w:i/>
                <w:sz w:val="22"/>
                <w:szCs w:val="22"/>
              </w:rPr>
              <w:t xml:space="preserve">wykonanie </w:t>
            </w:r>
            <w:r w:rsidRPr="00A206B4">
              <w:rPr>
                <w:i/>
                <w:sz w:val="22"/>
                <w:szCs w:val="22"/>
              </w:rPr>
              <w:t>całoś</w:t>
            </w:r>
            <w:r w:rsidR="00212DF8">
              <w:rPr>
                <w:i/>
                <w:sz w:val="22"/>
                <w:szCs w:val="22"/>
              </w:rPr>
              <w:t>ci</w:t>
            </w:r>
            <w:r w:rsidRPr="00A206B4">
              <w:rPr>
                <w:i/>
                <w:sz w:val="22"/>
                <w:szCs w:val="22"/>
              </w:rPr>
              <w:t xml:space="preserve"> przedmiotu zamówienia</w:t>
            </w:r>
          </w:p>
          <w:p w:rsidR="005D5F89" w:rsidRDefault="005D5F89" w:rsidP="005D5F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F355D8" w:rsidRPr="00144528" w:rsidRDefault="00F355D8" w:rsidP="005D5F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5D5F89" w:rsidRPr="001E4671" w:rsidRDefault="005D5F89" w:rsidP="005D5F8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E4671">
              <w:rPr>
                <w:b/>
                <w:sz w:val="20"/>
                <w:szCs w:val="20"/>
              </w:rPr>
              <w:t>__________________________________________ złotych</w:t>
            </w:r>
            <w:r w:rsidR="00EB5D55">
              <w:rPr>
                <w:b/>
                <w:sz w:val="20"/>
                <w:szCs w:val="20"/>
              </w:rPr>
              <w:t xml:space="preserve"> brutto</w:t>
            </w:r>
          </w:p>
          <w:p w:rsidR="00A366BB" w:rsidRPr="0060377F" w:rsidRDefault="00A366BB" w:rsidP="00A366BB">
            <w:pPr>
              <w:pStyle w:val="Akapitzlist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i/>
                <w:sz w:val="6"/>
                <w:szCs w:val="6"/>
              </w:rPr>
            </w:pPr>
          </w:p>
        </w:tc>
      </w:tr>
      <w:tr w:rsidR="00EB5D55" w:rsidRPr="001E4671" w:rsidTr="00F355D8">
        <w:trPr>
          <w:trHeight w:val="1031"/>
        </w:trPr>
        <w:tc>
          <w:tcPr>
            <w:tcW w:w="10632" w:type="dxa"/>
            <w:gridSpan w:val="2"/>
            <w:shd w:val="clear" w:color="auto" w:fill="auto"/>
          </w:tcPr>
          <w:p w:rsidR="00EC65CF" w:rsidRPr="00354906" w:rsidRDefault="00EB5D55" w:rsidP="00354906">
            <w:pPr>
              <w:shd w:val="clear" w:color="auto" w:fill="BFBFBF" w:themeFill="background1" w:themeFillShade="BF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1E4671">
              <w:rPr>
                <w:sz w:val="20"/>
                <w:szCs w:val="20"/>
              </w:rPr>
              <w:t>KRYTERIUM</w:t>
            </w:r>
            <w:r w:rsidRPr="001E4671">
              <w:rPr>
                <w:b/>
                <w:sz w:val="20"/>
                <w:szCs w:val="20"/>
              </w:rPr>
              <w:t xml:space="preserve"> </w:t>
            </w:r>
            <w:bookmarkStart w:id="0" w:name="_Ref498938320"/>
            <w:r w:rsidR="00EC65CF" w:rsidRPr="00EC65CF">
              <w:rPr>
                <w:b/>
                <w:sz w:val="20"/>
                <w:szCs w:val="20"/>
                <w:vertAlign w:val="superscript"/>
              </w:rPr>
              <w:footnoteReference w:id="2"/>
            </w:r>
            <w:bookmarkEnd w:id="0"/>
            <w:r w:rsidRPr="001E4671">
              <w:rPr>
                <w:sz w:val="20"/>
                <w:szCs w:val="20"/>
              </w:rPr>
              <w:t>:</w:t>
            </w:r>
            <w:r w:rsidR="00A366BB" w:rsidRPr="00A366BB">
              <w:rPr>
                <w:b/>
                <w:color w:val="C00000"/>
                <w:sz w:val="20"/>
                <w:szCs w:val="20"/>
                <w:u w:val="single"/>
              </w:rPr>
              <w:t>SERWIS KAWOWY</w:t>
            </w:r>
            <w:r w:rsidR="00AD3445">
              <w:rPr>
                <w:b/>
                <w:color w:val="C00000"/>
                <w:sz w:val="20"/>
                <w:szCs w:val="20"/>
                <w:u w:val="single"/>
              </w:rPr>
              <w:t xml:space="preserve"> DLA WSZYSTKICH UCZESTNIKÓW</w:t>
            </w:r>
          </w:p>
          <w:p w:rsidR="00A366BB" w:rsidRPr="008D32AE" w:rsidRDefault="00A366BB" w:rsidP="00A366BB">
            <w:pPr>
              <w:tabs>
                <w:tab w:val="left" w:pos="360"/>
                <w:tab w:val="left" w:pos="720"/>
                <w:tab w:val="left" w:pos="927"/>
              </w:tabs>
              <w:spacing w:after="20" w:line="276" w:lineRule="auto"/>
              <w:jc w:val="center"/>
              <w:rPr>
                <w:b/>
                <w:bCs/>
                <w:sz w:val="6"/>
                <w:szCs w:val="6"/>
              </w:rPr>
            </w:pPr>
          </w:p>
          <w:p w:rsidR="00A366BB" w:rsidRPr="00A366BB" w:rsidRDefault="008E3641" w:rsidP="008E49B4">
            <w:pPr>
              <w:tabs>
                <w:tab w:val="left" w:pos="360"/>
                <w:tab w:val="left" w:pos="720"/>
                <w:tab w:val="left" w:pos="927"/>
              </w:tabs>
              <w:spacing w:after="20" w:line="36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</w:t>
            </w:r>
            <w:r w:rsidR="00A366BB" w:rsidRPr="00A366BB">
              <w:rPr>
                <w:b/>
                <w:bCs/>
                <w:color w:val="FF0000"/>
                <w:sz w:val="20"/>
                <w:szCs w:val="20"/>
              </w:rPr>
              <w:t>*</w:t>
            </w:r>
          </w:p>
          <w:p w:rsidR="00354906" w:rsidRPr="008D32AE" w:rsidRDefault="008E3641" w:rsidP="008E49B4">
            <w:pPr>
              <w:tabs>
                <w:tab w:val="left" w:pos="360"/>
                <w:tab w:val="left" w:pos="720"/>
                <w:tab w:val="left" w:pos="927"/>
              </w:tabs>
              <w:spacing w:line="36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NIE</w:t>
            </w:r>
            <w:r w:rsidR="00A366BB" w:rsidRPr="00A366BB">
              <w:rPr>
                <w:b/>
                <w:bCs/>
                <w:color w:val="FF0000"/>
                <w:sz w:val="20"/>
                <w:szCs w:val="20"/>
              </w:rPr>
              <w:t>*</w:t>
            </w:r>
          </w:p>
        </w:tc>
      </w:tr>
      <w:tr w:rsidR="00A366BB" w:rsidRPr="001E4671" w:rsidTr="00354906">
        <w:trPr>
          <w:trHeight w:val="869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54906" w:rsidRPr="00354906" w:rsidRDefault="00A366BB" w:rsidP="00354906">
            <w:pPr>
              <w:shd w:val="clear" w:color="auto" w:fill="BFBFBF" w:themeFill="background1" w:themeFillShade="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u w:val="single"/>
              </w:rPr>
            </w:pPr>
            <w:r w:rsidRPr="001E4671">
              <w:rPr>
                <w:sz w:val="20"/>
                <w:szCs w:val="20"/>
              </w:rPr>
              <w:t>KRYTERIUM</w:t>
            </w:r>
            <w:r w:rsidRPr="001E4671">
              <w:rPr>
                <w:b/>
                <w:sz w:val="20"/>
                <w:szCs w:val="20"/>
              </w:rPr>
              <w:t xml:space="preserve"> </w:t>
            </w:r>
            <w:r w:rsidRPr="00EC65CF">
              <w:rPr>
                <w:b/>
                <w:sz w:val="20"/>
                <w:szCs w:val="20"/>
                <w:vertAlign w:val="superscript"/>
              </w:rPr>
              <w:footnoteReference w:id="3"/>
            </w:r>
            <w:r w:rsidRPr="001E4671">
              <w:rPr>
                <w:sz w:val="20"/>
                <w:szCs w:val="20"/>
              </w:rPr>
              <w:t>:</w:t>
            </w:r>
            <w:r w:rsidR="00354906" w:rsidRPr="00354906">
              <w:rPr>
                <w:b/>
                <w:sz w:val="20"/>
                <w:szCs w:val="20"/>
              </w:rPr>
              <w:t xml:space="preserve"> </w:t>
            </w:r>
            <w:r w:rsidR="008E3641">
              <w:rPr>
                <w:b/>
                <w:color w:val="C00000"/>
                <w:sz w:val="20"/>
                <w:szCs w:val="20"/>
                <w:u w:val="single"/>
              </w:rPr>
              <w:t>SUCHY PROWIANT DLA WSZYSTKICH UCZESTNIKÓW</w:t>
            </w:r>
          </w:p>
          <w:p w:rsidR="00354906" w:rsidRPr="00354906" w:rsidRDefault="00354906" w:rsidP="00354906">
            <w:pPr>
              <w:tabs>
                <w:tab w:val="left" w:pos="360"/>
                <w:tab w:val="left" w:pos="720"/>
                <w:tab w:val="left" w:pos="927"/>
              </w:tabs>
              <w:spacing w:after="20"/>
              <w:jc w:val="center"/>
              <w:rPr>
                <w:b/>
                <w:bCs/>
                <w:i/>
                <w:sz w:val="6"/>
                <w:szCs w:val="6"/>
              </w:rPr>
            </w:pPr>
          </w:p>
          <w:p w:rsidR="00354906" w:rsidRDefault="008E3641" w:rsidP="00354906">
            <w:pPr>
              <w:tabs>
                <w:tab w:val="left" w:pos="360"/>
                <w:tab w:val="left" w:pos="720"/>
                <w:tab w:val="left" w:pos="927"/>
              </w:tabs>
              <w:spacing w:after="20" w:line="360" w:lineRule="auto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</w:t>
            </w:r>
            <w:r w:rsidR="00354906" w:rsidRPr="00354906">
              <w:rPr>
                <w:b/>
                <w:bCs/>
                <w:sz w:val="20"/>
                <w:szCs w:val="20"/>
              </w:rPr>
              <w:t xml:space="preserve"> </w:t>
            </w:r>
            <w:r w:rsidR="00354906" w:rsidRPr="00354906">
              <w:rPr>
                <w:b/>
                <w:bCs/>
                <w:color w:val="FF0000"/>
                <w:sz w:val="20"/>
                <w:szCs w:val="20"/>
              </w:rPr>
              <w:t>*</w:t>
            </w:r>
            <w:r w:rsidR="00354906" w:rsidRPr="00354906">
              <w:rPr>
                <w:b/>
                <w:bCs/>
                <w:i/>
                <w:sz w:val="20"/>
                <w:szCs w:val="20"/>
              </w:rPr>
              <w:t xml:space="preserve"> </w:t>
            </w:r>
            <w:bookmarkStart w:id="1" w:name="_GoBack"/>
            <w:bookmarkEnd w:id="1"/>
          </w:p>
          <w:p w:rsidR="00354906" w:rsidRPr="00354906" w:rsidRDefault="008E3641" w:rsidP="00354906">
            <w:pPr>
              <w:tabs>
                <w:tab w:val="left" w:pos="360"/>
                <w:tab w:val="left" w:pos="720"/>
                <w:tab w:val="left" w:pos="927"/>
              </w:tabs>
              <w:spacing w:after="20" w:line="360" w:lineRule="auto"/>
              <w:jc w:val="center"/>
              <w:rPr>
                <w:b/>
                <w:color w:val="C00000"/>
                <w:sz w:val="20"/>
                <w:szCs w:val="20"/>
                <w:u w:val="single"/>
              </w:rPr>
            </w:pPr>
            <w:r w:rsidRPr="008E3641">
              <w:rPr>
                <w:b/>
                <w:bCs/>
                <w:sz w:val="20"/>
                <w:szCs w:val="20"/>
              </w:rPr>
              <w:t>NIE</w:t>
            </w:r>
            <w:r w:rsidR="00354906" w:rsidRPr="00354906">
              <w:rPr>
                <w:b/>
                <w:bCs/>
                <w:sz w:val="20"/>
                <w:szCs w:val="20"/>
              </w:rPr>
              <w:t xml:space="preserve"> </w:t>
            </w:r>
            <w:r w:rsidR="00354906" w:rsidRPr="00354906">
              <w:rPr>
                <w:b/>
                <w:bCs/>
                <w:color w:val="FF0000"/>
                <w:sz w:val="20"/>
                <w:szCs w:val="20"/>
              </w:rPr>
              <w:t>*</w:t>
            </w:r>
          </w:p>
        </w:tc>
      </w:tr>
      <w:tr w:rsidR="00354906" w:rsidRPr="001E4671" w:rsidTr="005168DD">
        <w:trPr>
          <w:trHeight w:val="448"/>
        </w:trPr>
        <w:tc>
          <w:tcPr>
            <w:tcW w:w="1063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E49B4" w:rsidRDefault="009A46F1" w:rsidP="009A46F1">
            <w:pPr>
              <w:shd w:val="clear" w:color="auto" w:fill="F2F2F2" w:themeFill="background1" w:themeFillShade="F2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spacing w:line="276" w:lineRule="auto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9A46F1">
              <w:rPr>
                <w:b/>
                <w:color w:val="C00000"/>
                <w:sz w:val="20"/>
                <w:szCs w:val="20"/>
                <w:u w:val="single"/>
                <w:shd w:val="clear" w:color="auto" w:fill="FFFFFF" w:themeFill="background1"/>
              </w:rPr>
              <w:t xml:space="preserve">Miejsce świadczenia usługi hotelarskiej, </w:t>
            </w:r>
            <w:r w:rsidRPr="009A46F1">
              <w:rPr>
                <w:b/>
                <w:color w:val="C00000"/>
                <w:sz w:val="20"/>
                <w:szCs w:val="20"/>
                <w:u w:val="single"/>
                <w:shd w:val="clear" w:color="auto" w:fill="FFFFFF" w:themeFill="background1"/>
              </w:rPr>
              <w:br/>
              <w:t>wchodzącej w skład przedmiotu zamówienia</w:t>
            </w:r>
            <w:r w:rsidR="009B7676" w:rsidRPr="009A46F1">
              <w:rPr>
                <w:b/>
                <w:color w:val="C00000"/>
                <w:sz w:val="20"/>
                <w:szCs w:val="20"/>
                <w:u w:val="single"/>
                <w:shd w:val="clear" w:color="auto" w:fill="FFFFFF" w:themeFill="background1"/>
              </w:rPr>
              <w:t>:</w:t>
            </w:r>
            <w:r w:rsidR="009B7676" w:rsidRPr="009A46F1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</w:p>
          <w:p w:rsidR="008D32AE" w:rsidRPr="008E49B4" w:rsidRDefault="009B7676" w:rsidP="009A46F1">
            <w:pPr>
              <w:shd w:val="clear" w:color="auto" w:fill="F2F2F2" w:themeFill="background1" w:themeFillShade="F2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spacing w:line="276" w:lineRule="auto"/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br/>
            </w:r>
            <w:r w:rsidR="008D32AE">
              <w:rPr>
                <w:i/>
                <w:sz w:val="20"/>
                <w:szCs w:val="20"/>
              </w:rPr>
              <w:t>_____________________________________________________________________________</w:t>
            </w:r>
            <w:r w:rsidRPr="009B7676">
              <w:rPr>
                <w:i/>
                <w:sz w:val="20"/>
                <w:szCs w:val="20"/>
              </w:rPr>
              <w:t>___________</w:t>
            </w:r>
            <w:r w:rsidR="009A46F1">
              <w:rPr>
                <w:i/>
                <w:sz w:val="20"/>
                <w:szCs w:val="20"/>
              </w:rPr>
              <w:t>_____</w:t>
            </w:r>
            <w:r w:rsidRPr="009B7676">
              <w:rPr>
                <w:i/>
                <w:sz w:val="20"/>
                <w:szCs w:val="20"/>
              </w:rPr>
              <w:t>___________</w:t>
            </w:r>
          </w:p>
          <w:p w:rsidR="009B7676" w:rsidRPr="009B7676" w:rsidRDefault="009A46F1" w:rsidP="009A46F1">
            <w:pPr>
              <w:shd w:val="clear" w:color="auto" w:fill="F2F2F2" w:themeFill="background1" w:themeFillShade="F2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</w:t>
            </w:r>
            <w:r w:rsidRPr="009B7676">
              <w:rPr>
                <w:i/>
                <w:sz w:val="20"/>
                <w:szCs w:val="20"/>
              </w:rPr>
              <w:t>_______</w:t>
            </w:r>
            <w:r>
              <w:rPr>
                <w:i/>
                <w:sz w:val="20"/>
                <w:szCs w:val="20"/>
              </w:rPr>
              <w:t>________________</w:t>
            </w:r>
            <w:r w:rsidRPr="009B7676">
              <w:rPr>
                <w:i/>
                <w:sz w:val="20"/>
                <w:szCs w:val="20"/>
              </w:rPr>
              <w:t>_______________</w:t>
            </w:r>
          </w:p>
          <w:p w:rsidR="00354906" w:rsidRPr="005168DD" w:rsidRDefault="009B7676" w:rsidP="009B7676">
            <w:pPr>
              <w:shd w:val="clear" w:color="auto" w:fill="F2F2F2" w:themeFill="background1" w:themeFillShade="F2"/>
              <w:tabs>
                <w:tab w:val="left" w:pos="360"/>
                <w:tab w:val="left" w:pos="463"/>
                <w:tab w:val="left" w:pos="720"/>
                <w:tab w:val="left" w:pos="927"/>
                <w:tab w:val="center" w:pos="2409"/>
              </w:tabs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168DD">
              <w:rPr>
                <w:b/>
                <w:i/>
                <w:sz w:val="16"/>
                <w:szCs w:val="16"/>
              </w:rPr>
              <w:t>(nazwa i dokładny adres obiektu)</w:t>
            </w:r>
          </w:p>
        </w:tc>
      </w:tr>
      <w:tr w:rsidR="00E814E8" w:rsidRPr="00E07E9F" w:rsidTr="00A206B4">
        <w:trPr>
          <w:trHeight w:val="2962"/>
        </w:trPr>
        <w:tc>
          <w:tcPr>
            <w:tcW w:w="10632" w:type="dxa"/>
            <w:gridSpan w:val="2"/>
            <w:shd w:val="clear" w:color="auto" w:fill="auto"/>
            <w:vAlign w:val="center"/>
          </w:tcPr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lastRenderedPageBreak/>
              <w:t xml:space="preserve">Oświadczam/y, że na dzień składania ofert nie podlegam/y wykluczeniu z postępowania i spełniam/y warunki udziału </w:t>
            </w:r>
            <w:r w:rsidRPr="00A742AF">
              <w:rPr>
                <w:i/>
                <w:sz w:val="20"/>
                <w:szCs w:val="20"/>
              </w:rPr>
              <w:br/>
              <w:t>w postępowaniu.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uważam/y się za związanych niniejszą ofertą na czas wskazany w specyfikacji.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zapoznaliśmy się z warunkami przetargu i akceptujemy je bez zastrzeżeń.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zapoznaliśmy się oraz sprawdziliśmy dokumentację określającą przedmiot przetargu.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 xml:space="preserve">Oświadczam/y, iż oferujemy przedmiot zamówienia zgodny z wymaganiami i warunkami opisanymi w ustawie oraz określonymi przez zamawiającego w SIWZ. </w:t>
            </w:r>
          </w:p>
          <w:p w:rsidR="00A742AF" w:rsidRPr="00A742AF" w:rsidRDefault="00A742AF" w:rsidP="00A742AF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60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bCs/>
                <w:i/>
                <w:sz w:val="20"/>
                <w:szCs w:val="20"/>
              </w:rPr>
              <w:t>W przypadku, gdy Wykonawcą ubiegającym się o udzielenie zamówienia publicznego będzie osoba fizyczna, wobec której Zamawiający jako płatnik, będzie miał obowiązek odprowadzenia obowiązkowych składek, wynagrodzenie należne Wykonawcy zostanie pomniejszone o kwotę tych składek.</w:t>
            </w:r>
          </w:p>
          <w:p w:rsidR="00A742AF" w:rsidRPr="005F7764" w:rsidRDefault="00A742AF" w:rsidP="005F7764">
            <w:pPr>
              <w:pStyle w:val="Akapitzlist"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5F7764">
              <w:rPr>
                <w:i/>
                <w:sz w:val="20"/>
                <w:szCs w:val="20"/>
              </w:rPr>
              <w:t xml:space="preserve">W przypadku, gdy personel Wykonawcy nie posada biegłej znajomości języka polskiego, Wykonawca jest zobowiązany zapewnić pełną dyspozycyjność tłumacza na okres i dla potrzeb realizacji przedmiotowego zamówienia, w ramach wynagrodzenia określonego w ofercie. </w:t>
            </w:r>
          </w:p>
          <w:p w:rsidR="005F7764" w:rsidRPr="005F7764" w:rsidRDefault="00A742AF" w:rsidP="005F7764">
            <w:pPr>
              <w:pStyle w:val="Akapitzlist"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5F7764">
              <w:rPr>
                <w:i/>
                <w:sz w:val="20"/>
                <w:szCs w:val="20"/>
              </w:rPr>
              <w:t>Wykonawca w przypadku wykorzystywania, w przedmiotowym postępowaniu przetargowym, danych osobowych osób trzecich zobowiązany jest uzyskać (posiadać) zgodę tych osób na przetwarzanie danych osobowych zgodnie z przepisami o ochronie danych osobowych.</w:t>
            </w:r>
          </w:p>
          <w:p w:rsidR="00A742AF" w:rsidRPr="005F7764" w:rsidRDefault="00A742AF" w:rsidP="005F7764">
            <w:pPr>
              <w:pStyle w:val="Akapitzlist"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5F7764">
              <w:rPr>
                <w:i/>
                <w:sz w:val="20"/>
                <w:szCs w:val="20"/>
              </w:rPr>
              <w:t>Wykonawca, będący osobą fizyczną, poprzez złożenie oferty, jednocześnie oświadcza, że: Wyraża zgodę na przetwarzanie danych osobowych w celu przeprowadzenia niniejszego postępowania zgodnie z ustawą z dnia 29 sierpnia 1997 r. o ochronie danych osobowych (Dz.U.2016</w:t>
            </w:r>
            <w:r w:rsidR="00FC7134">
              <w:rPr>
                <w:i/>
                <w:sz w:val="20"/>
                <w:szCs w:val="20"/>
              </w:rPr>
              <w:t xml:space="preserve"> r. poz</w:t>
            </w:r>
            <w:r w:rsidRPr="005F7764">
              <w:rPr>
                <w:i/>
                <w:sz w:val="20"/>
                <w:szCs w:val="20"/>
              </w:rPr>
              <w:t>.</w:t>
            </w:r>
            <w:r w:rsidR="00FC7134">
              <w:rPr>
                <w:i/>
                <w:sz w:val="20"/>
                <w:szCs w:val="20"/>
              </w:rPr>
              <w:t xml:space="preserve"> </w:t>
            </w:r>
            <w:r w:rsidRPr="005F7764">
              <w:rPr>
                <w:i/>
                <w:sz w:val="20"/>
                <w:szCs w:val="20"/>
              </w:rPr>
              <w:t>922 ze zm.), w celu realizacji niniejszej umowy.</w:t>
            </w:r>
          </w:p>
          <w:p w:rsidR="00A742AF" w:rsidRPr="005F7764" w:rsidRDefault="00A742AF" w:rsidP="005F7764">
            <w:pPr>
              <w:widowControl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A742AF">
              <w:rPr>
                <w:bCs/>
                <w:i/>
                <w:sz w:val="20"/>
                <w:szCs w:val="20"/>
              </w:rPr>
      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      </w:r>
          </w:p>
          <w:p w:rsidR="00A742AF" w:rsidRPr="005F7764" w:rsidRDefault="00A742AF" w:rsidP="005F7764">
            <w:pPr>
              <w:widowControl/>
              <w:numPr>
                <w:ilvl w:val="0"/>
                <w:numId w:val="36"/>
              </w:numPr>
              <w:suppressAutoHyphens w:val="0"/>
              <w:overflowPunct w:val="0"/>
              <w:autoSpaceDE w:val="0"/>
              <w:autoSpaceDN w:val="0"/>
              <w:adjustRightInd w:val="0"/>
              <w:ind w:left="355" w:hanging="284"/>
              <w:jc w:val="both"/>
              <w:rPr>
                <w:i/>
                <w:sz w:val="20"/>
                <w:szCs w:val="20"/>
              </w:rPr>
            </w:pPr>
            <w:r w:rsidRPr="005F7764">
              <w:rPr>
                <w:i/>
                <w:color w:val="000000"/>
                <w:sz w:val="20"/>
                <w:szCs w:val="20"/>
              </w:rPr>
              <w:t xml:space="preserve">Oświadczam, że wypełniłem obowiązki informacyjne przewidziane w art. 13 lub art. 14 RODO </w:t>
            </w:r>
            <w:r w:rsidR="009A17CF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5F7764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5F7764">
              <w:rPr>
                <w:i/>
                <w:color w:val="000000"/>
                <w:sz w:val="20"/>
                <w:szCs w:val="20"/>
              </w:rPr>
              <w:br/>
            </w:r>
            <w:r w:rsidRPr="005F7764">
              <w:rPr>
                <w:i/>
                <w:sz w:val="20"/>
                <w:szCs w:val="20"/>
              </w:rPr>
              <w:t>od których dane osobowe bezpośrednio lub pośrednio pozyskałem</w:t>
            </w:r>
            <w:r w:rsidRPr="005F7764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</w:t>
            </w:r>
            <w:r w:rsidRPr="005F7764">
              <w:rPr>
                <w:i/>
                <w:color w:val="000000"/>
                <w:sz w:val="20"/>
                <w:szCs w:val="20"/>
              </w:rPr>
              <w:br/>
              <w:t>w niniejszym postępowaniu</w:t>
            </w:r>
            <w:r w:rsidRPr="005F7764">
              <w:rPr>
                <w:i/>
                <w:sz w:val="20"/>
                <w:szCs w:val="20"/>
              </w:rPr>
              <w:t>.</w:t>
            </w:r>
            <w:r w:rsidRPr="005F7764">
              <w:rPr>
                <w:i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9A17CF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:rsidR="00A742AF" w:rsidRPr="00A742AF" w:rsidRDefault="00A742AF" w:rsidP="00A742A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A742AF" w:rsidRPr="00A742AF" w:rsidRDefault="00A742AF" w:rsidP="00A742A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 w:rsidRPr="00A742AF">
              <w:rPr>
                <w:i/>
                <w:sz w:val="20"/>
                <w:szCs w:val="20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A742AF">
              <w:rPr>
                <w:rFonts w:eastAsia="TTE19AFE10t00"/>
                <w:i/>
                <w:sz w:val="20"/>
                <w:szCs w:val="20"/>
              </w:rPr>
              <w:t>art. 233 u</w:t>
            </w:r>
            <w:r w:rsidR="003709C7">
              <w:rPr>
                <w:rFonts w:eastAsia="TTE19AFE10t00"/>
                <w:i/>
                <w:sz w:val="20"/>
                <w:szCs w:val="20"/>
              </w:rPr>
              <w:t>st. 1 Kodeksu karnego (Dz.U.2019</w:t>
            </w:r>
            <w:r w:rsidR="00FC7134">
              <w:rPr>
                <w:rFonts w:eastAsia="TTE19AFE10t00"/>
                <w:i/>
                <w:sz w:val="20"/>
                <w:szCs w:val="20"/>
              </w:rPr>
              <w:t xml:space="preserve"> r</w:t>
            </w:r>
            <w:r w:rsidR="008879FD">
              <w:rPr>
                <w:rFonts w:eastAsia="TTE19AFE10t00"/>
                <w:i/>
                <w:sz w:val="20"/>
                <w:szCs w:val="20"/>
              </w:rPr>
              <w:t>.</w:t>
            </w:r>
            <w:r w:rsidR="00FC7134">
              <w:rPr>
                <w:rFonts w:eastAsia="TTE19AFE10t00"/>
                <w:i/>
                <w:sz w:val="20"/>
                <w:szCs w:val="20"/>
              </w:rPr>
              <w:t xml:space="preserve"> poz. </w:t>
            </w:r>
            <w:r w:rsidR="00380DBE">
              <w:rPr>
                <w:rFonts w:eastAsia="TTE19AFE10t00"/>
                <w:i/>
                <w:sz w:val="20"/>
                <w:szCs w:val="20"/>
              </w:rPr>
              <w:t>1950</w:t>
            </w:r>
            <w:r w:rsidRPr="00A742AF">
              <w:rPr>
                <w:rFonts w:eastAsia="TTE19AFE10t00"/>
                <w:i/>
                <w:sz w:val="20"/>
                <w:szCs w:val="20"/>
              </w:rPr>
              <w:t xml:space="preserve"> ze zm.).</w:t>
            </w:r>
          </w:p>
          <w:p w:rsidR="00CF7979" w:rsidRDefault="00CF7979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C4277F" w:rsidRDefault="00C4277F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9A46F1" w:rsidRDefault="009A46F1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9A46F1" w:rsidRDefault="009A46F1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9A46F1" w:rsidRDefault="009A46F1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C4277F" w:rsidRDefault="00C4277F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8D32AE" w:rsidRDefault="008D32AE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CF7979" w:rsidRPr="00CF7979" w:rsidRDefault="00CF7979" w:rsidP="00CF797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6"/>
              </w:rPr>
            </w:pPr>
            <w:r w:rsidRPr="00D65774">
              <w:rPr>
                <w:b/>
                <w:bCs/>
                <w:sz w:val="18"/>
                <w:szCs w:val="16"/>
              </w:rPr>
              <w:t xml:space="preserve">   </w:t>
            </w:r>
            <w:r>
              <w:rPr>
                <w:b/>
                <w:bCs/>
                <w:sz w:val="18"/>
                <w:szCs w:val="16"/>
              </w:rPr>
              <w:t xml:space="preserve">                    </w:t>
            </w:r>
            <w:r w:rsidRPr="00D65774">
              <w:rPr>
                <w:b/>
                <w:bCs/>
                <w:sz w:val="18"/>
                <w:szCs w:val="16"/>
              </w:rPr>
              <w:t>_</w:t>
            </w:r>
            <w:r>
              <w:rPr>
                <w:b/>
                <w:bCs/>
                <w:sz w:val="18"/>
                <w:szCs w:val="16"/>
              </w:rPr>
              <w:t>____</w:t>
            </w:r>
            <w:r w:rsidRPr="00D65774">
              <w:rPr>
                <w:b/>
                <w:bCs/>
                <w:sz w:val="18"/>
                <w:szCs w:val="16"/>
              </w:rPr>
              <w:t xml:space="preserve">_____________            </w:t>
            </w:r>
            <w:r>
              <w:rPr>
                <w:b/>
                <w:bCs/>
                <w:sz w:val="18"/>
                <w:szCs w:val="16"/>
              </w:rPr>
              <w:t xml:space="preserve">              </w:t>
            </w:r>
            <w:r w:rsidRPr="00D65774">
              <w:rPr>
                <w:b/>
                <w:bCs/>
                <w:sz w:val="18"/>
                <w:szCs w:val="16"/>
              </w:rPr>
              <w:t xml:space="preserve">                     </w:t>
            </w:r>
            <w:r>
              <w:rPr>
                <w:b/>
                <w:bCs/>
                <w:sz w:val="18"/>
                <w:szCs w:val="16"/>
              </w:rPr>
              <w:t xml:space="preserve">            _____</w:t>
            </w:r>
            <w:r w:rsidRPr="00D65774">
              <w:rPr>
                <w:b/>
                <w:bCs/>
                <w:sz w:val="18"/>
                <w:szCs w:val="16"/>
              </w:rPr>
              <w:t>_______________________________</w:t>
            </w:r>
            <w:r>
              <w:rPr>
                <w:b/>
                <w:bCs/>
                <w:sz w:val="18"/>
                <w:szCs w:val="16"/>
              </w:rPr>
              <w:t>________</w:t>
            </w:r>
          </w:p>
          <w:p w:rsidR="00CF7979" w:rsidRPr="00CF7979" w:rsidRDefault="00CF7979" w:rsidP="00CF7979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                </w:t>
            </w:r>
            <w:r w:rsidR="00A01992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</w:t>
            </w: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Miejscowość, Data</w:t>
            </w:r>
            <w:r w:rsidRPr="00CF7979">
              <w:rPr>
                <w:b/>
                <w:noProof/>
                <w:sz w:val="16"/>
                <w:szCs w:val="16"/>
              </w:rPr>
              <w:t xml:space="preserve"> </w:t>
            </w:r>
            <w:r w:rsidRPr="00CF7979">
              <w:rPr>
                <w:b/>
                <w:noProof/>
                <w:sz w:val="16"/>
                <w:szCs w:val="16"/>
              </w:rPr>
              <w:tab/>
            </w:r>
            <w:r w:rsidRPr="00CF7979">
              <w:rPr>
                <w:b/>
                <w:noProof/>
                <w:sz w:val="16"/>
                <w:szCs w:val="16"/>
              </w:rPr>
              <w:tab/>
              <w:t xml:space="preserve">                </w:t>
            </w: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                  </w:t>
            </w:r>
            <w:r>
              <w:rPr>
                <w:b/>
                <w:noProof/>
                <w:sz w:val="16"/>
                <w:szCs w:val="16"/>
                <w:shd w:val="clear" w:color="auto" w:fill="FFFFFF"/>
              </w:rPr>
              <w:t xml:space="preserve">            </w:t>
            </w: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>Pieczęć i podpis Wykonawcy lub  uprawnionego</w:t>
            </w:r>
            <w:r w:rsidRPr="00CF7979">
              <w:rPr>
                <w:b/>
                <w:noProof/>
                <w:sz w:val="16"/>
                <w:szCs w:val="16"/>
              </w:rPr>
              <w:t xml:space="preserve"> </w:t>
            </w:r>
          </w:p>
          <w:p w:rsidR="00E814E8" w:rsidRPr="009A48A6" w:rsidRDefault="00CF7979" w:rsidP="00CF7979">
            <w:pPr>
              <w:shd w:val="clear" w:color="auto" w:fill="FFFFFF"/>
              <w:overflowPunct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  <w:shd w:val="clear" w:color="auto" w:fill="FFFFFF"/>
              </w:rPr>
            </w:pPr>
            <w:r w:rsidRPr="00CF7979">
              <w:rPr>
                <w:b/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</w:t>
            </w:r>
            <w:r>
              <w:rPr>
                <w:b/>
                <w:noProof/>
                <w:sz w:val="16"/>
                <w:szCs w:val="16"/>
              </w:rPr>
              <w:t xml:space="preserve">                    </w:t>
            </w:r>
            <w:r w:rsidRPr="00CF7979">
              <w:rPr>
                <w:b/>
                <w:noProof/>
                <w:sz w:val="16"/>
                <w:szCs w:val="16"/>
              </w:rPr>
              <w:t xml:space="preserve">   </w:t>
            </w:r>
            <w:r w:rsidRPr="00CF7979">
              <w:rPr>
                <w:b/>
                <w:noProof/>
                <w:sz w:val="16"/>
                <w:szCs w:val="16"/>
                <w:shd w:val="clear" w:color="auto" w:fill="FFFFFF"/>
              </w:rPr>
              <w:t>przedstawiciela Wykonawcy</w:t>
            </w:r>
          </w:p>
        </w:tc>
      </w:tr>
    </w:tbl>
    <w:p w:rsidR="002A6FA7" w:rsidRDefault="002A6FA7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</w:p>
    <w:p w:rsidR="00753910" w:rsidRPr="00CF7979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  <w:r w:rsidRPr="00CF7979">
        <w:rPr>
          <w:b/>
          <w:sz w:val="20"/>
          <w:szCs w:val="20"/>
        </w:rPr>
        <w:t>ZAŁĄCZNIKI DO OFERTY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5"/>
        <w:gridCol w:w="5886"/>
        <w:gridCol w:w="3599"/>
      </w:tblGrid>
      <w:tr w:rsidR="00753910" w:rsidRPr="00CE4623" w:rsidTr="004B02BA">
        <w:trPr>
          <w:trHeight w:val="292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:rsidTr="004B02BA">
        <w:trPr>
          <w:trHeight w:val="292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7E0103" w:rsidRPr="00CE4623" w:rsidTr="004B02BA">
        <w:trPr>
          <w:trHeight w:val="292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2604A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</w:tbl>
    <w:p w:rsidR="00C4277F" w:rsidRPr="008D32AE" w:rsidRDefault="00753910" w:rsidP="007D158A">
      <w:pPr>
        <w:pStyle w:val="Nagwek7"/>
        <w:ind w:left="-567" w:right="-141"/>
        <w:jc w:val="both"/>
        <w:rPr>
          <w:b/>
          <w:bCs/>
          <w:iCs/>
          <w:color w:val="C00000"/>
          <w:szCs w:val="20"/>
        </w:rPr>
      </w:pPr>
      <w:r w:rsidRPr="008D32AE">
        <w:rPr>
          <w:b/>
          <w:iCs/>
          <w:color w:val="C00000"/>
          <w:szCs w:val="20"/>
        </w:rPr>
        <w:t>Pouczenie:</w:t>
      </w:r>
      <w:r w:rsidRPr="008D32AE">
        <w:rPr>
          <w:b/>
          <w:bCs/>
          <w:iCs/>
          <w:color w:val="C00000"/>
          <w:szCs w:val="20"/>
        </w:rPr>
        <w:t xml:space="preserve"> Wszystkie wskazane rubryki powinny być wypełnione, jeżeli </w:t>
      </w:r>
      <w:r w:rsidR="00F0694D" w:rsidRPr="008D32AE">
        <w:rPr>
          <w:b/>
          <w:bCs/>
          <w:iCs/>
          <w:color w:val="C00000"/>
          <w:szCs w:val="20"/>
        </w:rPr>
        <w:t>rubryka nie dotyczy W</w:t>
      </w:r>
      <w:r w:rsidR="003C259F" w:rsidRPr="008D32AE">
        <w:rPr>
          <w:b/>
          <w:bCs/>
          <w:iCs/>
          <w:color w:val="C00000"/>
          <w:szCs w:val="20"/>
        </w:rPr>
        <w:t>ykonawcy w </w:t>
      </w:r>
      <w:r w:rsidRPr="008D32AE">
        <w:rPr>
          <w:b/>
          <w:bCs/>
          <w:iCs/>
          <w:color w:val="C00000"/>
          <w:szCs w:val="20"/>
        </w:rPr>
        <w:t xml:space="preserve">miejscu wskazanym należy wpisać </w:t>
      </w:r>
      <w:r w:rsidR="009A48A6" w:rsidRPr="008D32AE">
        <w:rPr>
          <w:b/>
          <w:bCs/>
          <w:iCs/>
          <w:color w:val="C00000"/>
          <w:szCs w:val="20"/>
          <w:u w:val="single"/>
        </w:rPr>
        <w:t>„NIE DOTYCZY”</w:t>
      </w:r>
    </w:p>
    <w:p w:rsidR="00C4277F" w:rsidRPr="00C4277F" w:rsidRDefault="00C4277F" w:rsidP="00C4277F"/>
    <w:p w:rsidR="002A6FA7" w:rsidRPr="00C4277F" w:rsidRDefault="002A6FA7" w:rsidP="00C4277F"/>
    <w:p w:rsidR="00C4277F" w:rsidRPr="00C4277F" w:rsidRDefault="00C4277F" w:rsidP="00C4277F"/>
    <w:p w:rsidR="00C4277F" w:rsidRPr="00C4277F" w:rsidRDefault="00C4277F" w:rsidP="00C4277F"/>
    <w:p w:rsidR="007D158A" w:rsidRPr="00C4277F" w:rsidRDefault="007D158A" w:rsidP="00C4277F">
      <w:pPr>
        <w:tabs>
          <w:tab w:val="left" w:pos="1275"/>
        </w:tabs>
      </w:pPr>
    </w:p>
    <w:sectPr w:rsidR="007D158A" w:rsidRPr="00C4277F" w:rsidSect="008D32A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566" w:bottom="0" w:left="1276" w:header="0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A53" w:rsidRDefault="009E3A53" w:rsidP="00E32B78">
      <w:r>
        <w:separator/>
      </w:r>
    </w:p>
  </w:endnote>
  <w:endnote w:type="continuationSeparator" w:id="0">
    <w:p w:rsidR="009E3A53" w:rsidRDefault="009E3A53" w:rsidP="00E32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979" w:rsidRDefault="00CF7979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sz w:val="16"/>
        <w:szCs w:val="16"/>
      </w:rPr>
    </w:pPr>
  </w:p>
  <w:p w:rsidR="00C4277F" w:rsidRDefault="00C4277F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sz w:val="16"/>
        <w:szCs w:val="16"/>
      </w:rPr>
    </w:pPr>
  </w:p>
  <w:p w:rsidR="004B02BA" w:rsidRDefault="004B02BA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sz w:val="16"/>
        <w:szCs w:val="16"/>
      </w:rPr>
    </w:pPr>
  </w:p>
  <w:p w:rsidR="00194793" w:rsidRPr="00D63000" w:rsidRDefault="00194793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D63000">
      <w:rPr>
        <w:sz w:val="16"/>
        <w:szCs w:val="16"/>
      </w:rPr>
      <w:t xml:space="preserve">______________________________________ </w:t>
    </w:r>
    <w:r>
      <w:rPr>
        <w:sz w:val="16"/>
        <w:szCs w:val="16"/>
      </w:rPr>
      <w:t xml:space="preserve">          </w:t>
    </w:r>
    <w:r w:rsidRPr="00D63000">
      <w:rPr>
        <w:i/>
        <w:sz w:val="14"/>
        <w:szCs w:val="14"/>
      </w:rPr>
      <w:t>Pieczęć i podpis Wykonawcy lub uprawnionego</w:t>
    </w:r>
  </w:p>
  <w:p w:rsidR="00194793" w:rsidRPr="00D63000" w:rsidRDefault="00194793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D63000">
      <w:rPr>
        <w:i/>
        <w:sz w:val="14"/>
        <w:szCs w:val="14"/>
      </w:rPr>
      <w:t>przedstawiciela Wykonawcy</w:t>
    </w:r>
  </w:p>
  <w:p w:rsidR="005D5F89" w:rsidRPr="009A46F1" w:rsidRDefault="00194793" w:rsidP="00194793">
    <w:pPr>
      <w:tabs>
        <w:tab w:val="center" w:pos="4536"/>
        <w:tab w:val="right" w:pos="9072"/>
      </w:tabs>
      <w:ind w:hanging="567"/>
      <w:jc w:val="right"/>
      <w:rPr>
        <w:sz w:val="18"/>
        <w:szCs w:val="18"/>
      </w:rPr>
    </w:pPr>
    <w:r w:rsidRPr="009A46F1">
      <w:rPr>
        <w:sz w:val="18"/>
        <w:szCs w:val="18"/>
      </w:rPr>
      <w:t xml:space="preserve">Strona </w:t>
    </w:r>
    <w:r w:rsidR="000A788C" w:rsidRPr="009A46F1">
      <w:rPr>
        <w:b/>
        <w:sz w:val="18"/>
        <w:szCs w:val="18"/>
      </w:rPr>
      <w:fldChar w:fldCharType="begin"/>
    </w:r>
    <w:r w:rsidRPr="009A46F1">
      <w:rPr>
        <w:b/>
        <w:sz w:val="18"/>
        <w:szCs w:val="18"/>
      </w:rPr>
      <w:instrText>PAGE</w:instrText>
    </w:r>
    <w:r w:rsidR="000A788C" w:rsidRPr="009A46F1">
      <w:rPr>
        <w:b/>
        <w:sz w:val="18"/>
        <w:szCs w:val="18"/>
      </w:rPr>
      <w:fldChar w:fldCharType="separate"/>
    </w:r>
    <w:r w:rsidR="00D41237">
      <w:rPr>
        <w:b/>
        <w:noProof/>
        <w:sz w:val="18"/>
        <w:szCs w:val="18"/>
      </w:rPr>
      <w:t>2</w:t>
    </w:r>
    <w:r w:rsidR="000A788C" w:rsidRPr="009A46F1">
      <w:rPr>
        <w:b/>
        <w:sz w:val="18"/>
        <w:szCs w:val="18"/>
      </w:rPr>
      <w:fldChar w:fldCharType="end"/>
    </w:r>
    <w:r w:rsidRPr="009A46F1">
      <w:rPr>
        <w:sz w:val="18"/>
        <w:szCs w:val="18"/>
      </w:rPr>
      <w:t xml:space="preserve"> z </w:t>
    </w:r>
    <w:r w:rsidR="000A788C" w:rsidRPr="009A46F1">
      <w:rPr>
        <w:b/>
        <w:sz w:val="18"/>
        <w:szCs w:val="18"/>
      </w:rPr>
      <w:fldChar w:fldCharType="begin"/>
    </w:r>
    <w:r w:rsidRPr="009A46F1">
      <w:rPr>
        <w:b/>
        <w:sz w:val="18"/>
        <w:szCs w:val="18"/>
      </w:rPr>
      <w:instrText>NUMPAGES</w:instrText>
    </w:r>
    <w:r w:rsidR="000A788C" w:rsidRPr="009A46F1">
      <w:rPr>
        <w:b/>
        <w:sz w:val="18"/>
        <w:szCs w:val="18"/>
      </w:rPr>
      <w:fldChar w:fldCharType="separate"/>
    </w:r>
    <w:r w:rsidR="00D41237">
      <w:rPr>
        <w:b/>
        <w:noProof/>
        <w:sz w:val="18"/>
        <w:szCs w:val="18"/>
      </w:rPr>
      <w:t>2</w:t>
    </w:r>
    <w:r w:rsidR="000A788C" w:rsidRPr="009A46F1">
      <w:rPr>
        <w:b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6BB" w:rsidRPr="00194793" w:rsidRDefault="005D5F89" w:rsidP="00CE4623">
    <w:pPr>
      <w:widowControl/>
      <w:suppressAutoHyphens w:val="0"/>
      <w:overflowPunct w:val="0"/>
      <w:autoSpaceDE w:val="0"/>
      <w:autoSpaceDN w:val="0"/>
      <w:adjustRightInd w:val="0"/>
      <w:ind w:left="-426"/>
      <w:rPr>
        <w:i/>
        <w:sz w:val="20"/>
        <w:szCs w:val="20"/>
      </w:rPr>
    </w:pPr>
    <w:r w:rsidRPr="001E4671">
      <w:rPr>
        <w:i/>
        <w:sz w:val="20"/>
        <w:szCs w:val="20"/>
      </w:rPr>
      <w:t xml:space="preserve">                                                        </w:t>
    </w:r>
    <w:r>
      <w:rPr>
        <w:i/>
        <w:sz w:val="20"/>
        <w:szCs w:val="20"/>
      </w:rPr>
      <w:t xml:space="preserve">      </w:t>
    </w:r>
    <w:r w:rsidR="00A366BB">
      <w:rPr>
        <w:i/>
        <w:sz w:val="20"/>
        <w:szCs w:val="20"/>
      </w:rPr>
      <w:t xml:space="preserve">                     </w:t>
    </w:r>
  </w:p>
  <w:p w:rsidR="00D63000" w:rsidRPr="00D63000" w:rsidRDefault="00D63000" w:rsidP="00D63000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D63000">
      <w:rPr>
        <w:sz w:val="16"/>
        <w:szCs w:val="16"/>
      </w:rPr>
      <w:t xml:space="preserve">______________________________________ </w:t>
    </w:r>
    <w:r w:rsidR="00194793">
      <w:rPr>
        <w:sz w:val="16"/>
        <w:szCs w:val="16"/>
      </w:rPr>
      <w:t xml:space="preserve">          </w:t>
    </w:r>
    <w:r w:rsidRPr="00D63000">
      <w:rPr>
        <w:i/>
        <w:sz w:val="14"/>
        <w:szCs w:val="14"/>
      </w:rPr>
      <w:t>Pieczęć i podpis Wykonawcy lub uprawnionego</w:t>
    </w:r>
  </w:p>
  <w:p w:rsidR="00D63000" w:rsidRDefault="00D63000" w:rsidP="00D63000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D63000">
      <w:rPr>
        <w:i/>
        <w:sz w:val="14"/>
        <w:szCs w:val="14"/>
      </w:rPr>
      <w:t>przedstawiciela Wykonawcy</w:t>
    </w:r>
  </w:p>
  <w:p w:rsidR="00C4277F" w:rsidRPr="009A46F1" w:rsidRDefault="00C4277F" w:rsidP="00D63000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:rsidR="005D5F89" w:rsidRPr="00194793" w:rsidRDefault="00194793" w:rsidP="00194793">
    <w:pPr>
      <w:tabs>
        <w:tab w:val="center" w:pos="4536"/>
        <w:tab w:val="right" w:pos="9072"/>
      </w:tabs>
      <w:ind w:hanging="567"/>
      <w:rPr>
        <w:sz w:val="8"/>
        <w:szCs w:val="8"/>
      </w:rPr>
    </w:pPr>
    <w:r w:rsidRPr="001E4671">
      <w:rPr>
        <w:i/>
        <w:color w:val="FF0000"/>
        <w:sz w:val="20"/>
        <w:szCs w:val="20"/>
      </w:rPr>
      <w:t>*</w:t>
    </w:r>
    <w:r w:rsidRPr="001E4671">
      <w:rPr>
        <w:i/>
        <w:sz w:val="20"/>
        <w:szCs w:val="20"/>
      </w:rPr>
      <w:t xml:space="preserve"> </w:t>
    </w:r>
    <w:r w:rsidRPr="001E4671">
      <w:rPr>
        <w:b/>
        <w:i/>
        <w:sz w:val="20"/>
        <w:szCs w:val="20"/>
      </w:rPr>
      <w:t>Zaznaczyć</w:t>
    </w:r>
    <w:r w:rsidRPr="001E4671">
      <w:rPr>
        <w:i/>
        <w:sz w:val="20"/>
        <w:szCs w:val="20"/>
      </w:rPr>
      <w:t xml:space="preserve"> właściwe lub </w:t>
    </w:r>
    <w:r w:rsidRPr="001E4671">
      <w:rPr>
        <w:b/>
        <w:i/>
        <w:sz w:val="20"/>
        <w:szCs w:val="20"/>
      </w:rPr>
      <w:t>Skreślić</w:t>
    </w:r>
    <w:r w:rsidRPr="001E4671">
      <w:rPr>
        <w:i/>
        <w:sz w:val="20"/>
        <w:szCs w:val="20"/>
      </w:rPr>
      <w:t xml:space="preserve"> niewłaściwe</w:t>
    </w:r>
    <w:r>
      <w:rPr>
        <w:i/>
        <w:sz w:val="20"/>
        <w:szCs w:val="20"/>
      </w:rPr>
      <w:t xml:space="preserve">                                                                                        </w:t>
    </w:r>
    <w:r w:rsidR="00EC65CF">
      <w:rPr>
        <w:i/>
        <w:sz w:val="20"/>
        <w:szCs w:val="20"/>
      </w:rPr>
      <w:t xml:space="preserve">                              </w:t>
    </w:r>
    <w:r w:rsidR="00D63000" w:rsidRPr="00EC65CF">
      <w:rPr>
        <w:sz w:val="18"/>
        <w:szCs w:val="18"/>
      </w:rPr>
      <w:t xml:space="preserve">Strona </w:t>
    </w:r>
    <w:r w:rsidR="000A788C" w:rsidRPr="00EC65CF">
      <w:rPr>
        <w:b/>
        <w:sz w:val="18"/>
        <w:szCs w:val="18"/>
      </w:rPr>
      <w:fldChar w:fldCharType="begin"/>
    </w:r>
    <w:r w:rsidR="00D63000" w:rsidRPr="00EC65CF">
      <w:rPr>
        <w:b/>
        <w:sz w:val="18"/>
        <w:szCs w:val="18"/>
      </w:rPr>
      <w:instrText>PAGE</w:instrText>
    </w:r>
    <w:r w:rsidR="000A788C" w:rsidRPr="00EC65CF">
      <w:rPr>
        <w:b/>
        <w:sz w:val="18"/>
        <w:szCs w:val="18"/>
      </w:rPr>
      <w:fldChar w:fldCharType="separate"/>
    </w:r>
    <w:r w:rsidR="00720385">
      <w:rPr>
        <w:b/>
        <w:noProof/>
        <w:sz w:val="18"/>
        <w:szCs w:val="18"/>
      </w:rPr>
      <w:t>1</w:t>
    </w:r>
    <w:r w:rsidR="000A788C" w:rsidRPr="00EC65CF">
      <w:rPr>
        <w:b/>
        <w:sz w:val="18"/>
        <w:szCs w:val="18"/>
      </w:rPr>
      <w:fldChar w:fldCharType="end"/>
    </w:r>
    <w:r w:rsidR="00D63000" w:rsidRPr="00EC65CF">
      <w:rPr>
        <w:sz w:val="18"/>
        <w:szCs w:val="18"/>
      </w:rPr>
      <w:t xml:space="preserve"> z </w:t>
    </w:r>
    <w:r w:rsidR="000A788C" w:rsidRPr="00EC65CF">
      <w:rPr>
        <w:b/>
        <w:sz w:val="18"/>
        <w:szCs w:val="18"/>
      </w:rPr>
      <w:fldChar w:fldCharType="begin"/>
    </w:r>
    <w:r w:rsidR="00D63000" w:rsidRPr="00EC65CF">
      <w:rPr>
        <w:b/>
        <w:sz w:val="18"/>
        <w:szCs w:val="18"/>
      </w:rPr>
      <w:instrText>NUMPAGES</w:instrText>
    </w:r>
    <w:r w:rsidR="000A788C" w:rsidRPr="00EC65CF">
      <w:rPr>
        <w:b/>
        <w:sz w:val="18"/>
        <w:szCs w:val="18"/>
      </w:rPr>
      <w:fldChar w:fldCharType="separate"/>
    </w:r>
    <w:r w:rsidR="00720385">
      <w:rPr>
        <w:b/>
        <w:noProof/>
        <w:sz w:val="18"/>
        <w:szCs w:val="18"/>
      </w:rPr>
      <w:t>2</w:t>
    </w:r>
    <w:r w:rsidR="000A788C" w:rsidRPr="00EC65CF">
      <w:rPr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A53" w:rsidRDefault="009E3A53" w:rsidP="00E32B78">
      <w:r>
        <w:separator/>
      </w:r>
    </w:p>
  </w:footnote>
  <w:footnote w:type="continuationSeparator" w:id="0">
    <w:p w:rsidR="009E3A53" w:rsidRDefault="009E3A53" w:rsidP="00E32B78">
      <w:r>
        <w:continuationSeparator/>
      </w:r>
    </w:p>
  </w:footnote>
  <w:footnote w:id="1">
    <w:p w:rsidR="005D5F89" w:rsidRPr="009A17CF" w:rsidRDefault="005D5F89" w:rsidP="00A742AF">
      <w:pPr>
        <w:pStyle w:val="dtn"/>
        <w:spacing w:before="0" w:beforeAutospacing="0" w:after="0" w:afterAutospacing="0"/>
        <w:ind w:left="-567" w:right="-142"/>
        <w:jc w:val="both"/>
        <w:rPr>
          <w:spacing w:val="-6"/>
          <w:sz w:val="17"/>
          <w:szCs w:val="17"/>
        </w:rPr>
      </w:pPr>
      <w:r w:rsidRPr="009A17CF">
        <w:rPr>
          <w:rStyle w:val="Odwoanieprzypisudolnego"/>
          <w:spacing w:val="-6"/>
          <w:sz w:val="17"/>
          <w:szCs w:val="17"/>
        </w:rPr>
        <w:footnoteRef/>
      </w:r>
      <w:r w:rsidR="009A17CF" w:rsidRPr="009A17CF">
        <w:rPr>
          <w:spacing w:val="-6"/>
          <w:sz w:val="17"/>
          <w:szCs w:val="17"/>
        </w:rPr>
        <w:t xml:space="preserve"> </w:t>
      </w:r>
      <w:r w:rsidR="009A17CF">
        <w:rPr>
          <w:spacing w:val="-6"/>
          <w:sz w:val="17"/>
          <w:szCs w:val="17"/>
        </w:rPr>
        <w:t xml:space="preserve"> </w:t>
      </w:r>
      <w:r w:rsidRPr="009A17CF">
        <w:rPr>
          <w:spacing w:val="-6"/>
          <w:sz w:val="17"/>
          <w:szCs w:val="17"/>
        </w:rPr>
        <w:t>Zgodnie z Ustawą z dnia 6 marca 2018 r. Prawo przedsiębiorców (Dz.</w:t>
      </w:r>
      <w:r w:rsidR="00374569">
        <w:rPr>
          <w:spacing w:val="-6"/>
          <w:sz w:val="17"/>
          <w:szCs w:val="17"/>
        </w:rPr>
        <w:t xml:space="preserve"> U. 2019 r., poz. 1292</w:t>
      </w:r>
      <w:r w:rsidRPr="009A17CF">
        <w:rPr>
          <w:spacing w:val="-6"/>
          <w:sz w:val="17"/>
          <w:szCs w:val="17"/>
        </w:rPr>
        <w:t>).</w:t>
      </w:r>
    </w:p>
  </w:footnote>
  <w:footnote w:id="2">
    <w:p w:rsidR="00EC65CF" w:rsidRPr="00EC65CF" w:rsidRDefault="00EC65CF" w:rsidP="00A742AF">
      <w:pPr>
        <w:shd w:val="clear" w:color="auto" w:fill="FFFFFF"/>
        <w:tabs>
          <w:tab w:val="left" w:pos="0"/>
        </w:tabs>
        <w:ind w:left="-567"/>
        <w:jc w:val="both"/>
        <w:rPr>
          <w:sz w:val="18"/>
          <w:szCs w:val="18"/>
        </w:rPr>
      </w:pPr>
      <w:r w:rsidRPr="00EC65CF">
        <w:rPr>
          <w:spacing w:val="-6"/>
          <w:sz w:val="18"/>
          <w:szCs w:val="18"/>
          <w:vertAlign w:val="superscript"/>
        </w:rPr>
        <w:footnoteRef/>
      </w:r>
      <w:r w:rsidRPr="00EC65CF">
        <w:rPr>
          <w:spacing w:val="-6"/>
          <w:sz w:val="18"/>
          <w:szCs w:val="18"/>
          <w:vertAlign w:val="superscript"/>
        </w:rPr>
        <w:t xml:space="preserve"> </w:t>
      </w:r>
      <w:r>
        <w:rPr>
          <w:spacing w:val="-6"/>
          <w:sz w:val="18"/>
          <w:szCs w:val="18"/>
          <w:vertAlign w:val="superscript"/>
        </w:rPr>
        <w:t xml:space="preserve">  </w:t>
      </w:r>
      <w:r w:rsidRPr="00EC65CF">
        <w:rPr>
          <w:b/>
          <w:color w:val="C00000"/>
          <w:spacing w:val="-6"/>
          <w:sz w:val="18"/>
          <w:szCs w:val="18"/>
        </w:rPr>
        <w:t xml:space="preserve">UWAGA </w:t>
      </w:r>
      <w:r w:rsidRPr="00EC65CF">
        <w:rPr>
          <w:b/>
          <w:color w:val="C00000"/>
          <w:spacing w:val="-6"/>
          <w:sz w:val="18"/>
          <w:szCs w:val="18"/>
          <w:vertAlign w:val="superscript"/>
        </w:rPr>
        <w:t xml:space="preserve"> </w:t>
      </w:r>
      <w:r w:rsidRPr="00EC65CF">
        <w:rPr>
          <w:sz w:val="18"/>
          <w:szCs w:val="18"/>
        </w:rPr>
        <w:t xml:space="preserve">Niewypełnienie </w:t>
      </w:r>
      <w:r w:rsidRPr="00EC65CF">
        <w:rPr>
          <w:bCs/>
          <w:i/>
          <w:sz w:val="18"/>
          <w:szCs w:val="18"/>
        </w:rPr>
        <w:t>Formularza ofertowego</w:t>
      </w:r>
      <w:r w:rsidRPr="00EC65CF">
        <w:rPr>
          <w:bCs/>
          <w:sz w:val="18"/>
          <w:szCs w:val="18"/>
        </w:rPr>
        <w:t xml:space="preserve"> (załącznik nr 1 do SIWZ)</w:t>
      </w:r>
      <w:r w:rsidRPr="00EC65CF">
        <w:rPr>
          <w:i/>
          <w:sz w:val="18"/>
          <w:szCs w:val="18"/>
        </w:rPr>
        <w:t xml:space="preserve"> </w:t>
      </w:r>
      <w:r w:rsidR="00A366BB" w:rsidRPr="00A366BB">
        <w:rPr>
          <w:sz w:val="18"/>
          <w:szCs w:val="18"/>
        </w:rPr>
        <w:t xml:space="preserve">w pozycji </w:t>
      </w:r>
      <w:r w:rsidR="00A366BB" w:rsidRPr="00A366BB">
        <w:rPr>
          <w:bCs/>
          <w:sz w:val="18"/>
          <w:szCs w:val="18"/>
        </w:rPr>
        <w:t>„</w:t>
      </w:r>
      <w:r w:rsidR="00D41237">
        <w:rPr>
          <w:sz w:val="18"/>
          <w:szCs w:val="18"/>
        </w:rPr>
        <w:t>S</w:t>
      </w:r>
      <w:r w:rsidR="00A366BB" w:rsidRPr="00A366BB">
        <w:rPr>
          <w:sz w:val="18"/>
          <w:szCs w:val="18"/>
        </w:rPr>
        <w:t>erwis kawowy</w:t>
      </w:r>
      <w:r w:rsidR="00D67230">
        <w:rPr>
          <w:sz w:val="18"/>
          <w:szCs w:val="18"/>
        </w:rPr>
        <w:t xml:space="preserve"> dla wszystkich uczestników</w:t>
      </w:r>
      <w:r w:rsidR="00A366BB" w:rsidRPr="00A366BB">
        <w:rPr>
          <w:bCs/>
          <w:sz w:val="18"/>
          <w:szCs w:val="18"/>
        </w:rPr>
        <w:t xml:space="preserve">” </w:t>
      </w:r>
      <w:r w:rsidR="00A366BB" w:rsidRPr="00A366BB">
        <w:rPr>
          <w:sz w:val="18"/>
          <w:szCs w:val="18"/>
        </w:rPr>
        <w:t>powodować będzie uznanie</w:t>
      </w:r>
      <w:r w:rsidR="00845E4F">
        <w:rPr>
          <w:sz w:val="18"/>
          <w:szCs w:val="18"/>
        </w:rPr>
        <w:t>m</w:t>
      </w:r>
      <w:r w:rsidR="00A366BB" w:rsidRPr="00A366BB">
        <w:rPr>
          <w:sz w:val="18"/>
          <w:szCs w:val="18"/>
        </w:rPr>
        <w:t xml:space="preserve"> przez Zamawiającego, iż</w:t>
      </w:r>
      <w:r w:rsidR="00720385">
        <w:rPr>
          <w:sz w:val="18"/>
          <w:szCs w:val="18"/>
        </w:rPr>
        <w:t xml:space="preserve"> Wykonawca nie zapewni </w:t>
      </w:r>
      <w:r w:rsidR="00A366BB" w:rsidRPr="00A366BB">
        <w:rPr>
          <w:sz w:val="18"/>
          <w:szCs w:val="18"/>
        </w:rPr>
        <w:t xml:space="preserve">serwisu kawowego dla </w:t>
      </w:r>
      <w:r w:rsidR="00133884">
        <w:rPr>
          <w:sz w:val="18"/>
          <w:szCs w:val="18"/>
        </w:rPr>
        <w:t xml:space="preserve">wszystkich </w:t>
      </w:r>
      <w:r w:rsidR="00A366BB" w:rsidRPr="00A366BB">
        <w:rPr>
          <w:sz w:val="18"/>
          <w:szCs w:val="18"/>
        </w:rPr>
        <w:t xml:space="preserve">uczestników oraz otrzymaniem </w:t>
      </w:r>
      <w:r w:rsidR="00A366BB" w:rsidRPr="00A366BB">
        <w:rPr>
          <w:i/>
          <w:sz w:val="18"/>
          <w:szCs w:val="18"/>
        </w:rPr>
        <w:t>zera</w:t>
      </w:r>
      <w:r w:rsidR="00A366BB" w:rsidRPr="00A366BB">
        <w:rPr>
          <w:sz w:val="18"/>
          <w:szCs w:val="18"/>
        </w:rPr>
        <w:t xml:space="preserve"> [ 0 ] punktów w tym kryterium. </w:t>
      </w:r>
    </w:p>
  </w:footnote>
  <w:footnote w:id="3">
    <w:p w:rsidR="008D32AE" w:rsidRPr="008D32AE" w:rsidRDefault="00A366BB" w:rsidP="008D32AE">
      <w:pPr>
        <w:shd w:val="clear" w:color="auto" w:fill="FFFFFF"/>
        <w:tabs>
          <w:tab w:val="left" w:pos="0"/>
        </w:tabs>
        <w:ind w:left="-567"/>
        <w:jc w:val="both"/>
        <w:rPr>
          <w:sz w:val="18"/>
          <w:szCs w:val="18"/>
        </w:rPr>
      </w:pPr>
      <w:r w:rsidRPr="00EC65CF">
        <w:rPr>
          <w:spacing w:val="-6"/>
          <w:sz w:val="18"/>
          <w:szCs w:val="18"/>
          <w:vertAlign w:val="superscript"/>
        </w:rPr>
        <w:footnoteRef/>
      </w:r>
      <w:r w:rsidRPr="00EC65CF">
        <w:rPr>
          <w:spacing w:val="-6"/>
          <w:sz w:val="18"/>
          <w:szCs w:val="18"/>
          <w:vertAlign w:val="superscript"/>
        </w:rPr>
        <w:t xml:space="preserve"> </w:t>
      </w:r>
      <w:r>
        <w:rPr>
          <w:spacing w:val="-6"/>
          <w:sz w:val="18"/>
          <w:szCs w:val="18"/>
          <w:vertAlign w:val="superscript"/>
        </w:rPr>
        <w:t xml:space="preserve">  </w:t>
      </w:r>
      <w:r w:rsidRPr="00EC65CF">
        <w:rPr>
          <w:b/>
          <w:color w:val="C00000"/>
          <w:spacing w:val="-6"/>
          <w:sz w:val="18"/>
          <w:szCs w:val="18"/>
        </w:rPr>
        <w:t xml:space="preserve">UWAGA </w:t>
      </w:r>
      <w:r w:rsidRPr="00EC65CF">
        <w:rPr>
          <w:b/>
          <w:color w:val="C00000"/>
          <w:spacing w:val="-6"/>
          <w:sz w:val="18"/>
          <w:szCs w:val="18"/>
          <w:vertAlign w:val="superscript"/>
        </w:rPr>
        <w:t xml:space="preserve"> </w:t>
      </w:r>
      <w:r w:rsidRPr="00EC65CF">
        <w:rPr>
          <w:sz w:val="18"/>
          <w:szCs w:val="18"/>
        </w:rPr>
        <w:t xml:space="preserve">Niewypełnienie </w:t>
      </w:r>
      <w:r w:rsidRPr="00EC65CF">
        <w:rPr>
          <w:bCs/>
          <w:i/>
          <w:sz w:val="18"/>
          <w:szCs w:val="18"/>
        </w:rPr>
        <w:t>Formularza ofertowego</w:t>
      </w:r>
      <w:r w:rsidRPr="00EC65CF">
        <w:rPr>
          <w:bCs/>
          <w:sz w:val="18"/>
          <w:szCs w:val="18"/>
        </w:rPr>
        <w:t xml:space="preserve"> (załącznik nr 1 do SIWZ)</w:t>
      </w:r>
      <w:r w:rsidRPr="00EC65CF">
        <w:rPr>
          <w:i/>
          <w:sz w:val="18"/>
          <w:szCs w:val="18"/>
        </w:rPr>
        <w:t xml:space="preserve"> </w:t>
      </w:r>
      <w:r w:rsidR="008D32AE" w:rsidRPr="008D32AE">
        <w:rPr>
          <w:sz w:val="18"/>
          <w:szCs w:val="18"/>
        </w:rPr>
        <w:t xml:space="preserve">w pozycji </w:t>
      </w:r>
      <w:r w:rsidR="008D32AE" w:rsidRPr="008D32AE">
        <w:rPr>
          <w:bCs/>
          <w:sz w:val="18"/>
          <w:szCs w:val="18"/>
        </w:rPr>
        <w:t>„</w:t>
      </w:r>
      <w:r w:rsidR="005941DD">
        <w:rPr>
          <w:sz w:val="18"/>
          <w:szCs w:val="18"/>
        </w:rPr>
        <w:t>Suchy prowiant dla wszystkich uczestników</w:t>
      </w:r>
      <w:r w:rsidR="008D32AE" w:rsidRPr="008D32AE">
        <w:rPr>
          <w:bCs/>
          <w:sz w:val="18"/>
          <w:szCs w:val="18"/>
        </w:rPr>
        <w:t xml:space="preserve">” </w:t>
      </w:r>
      <w:r w:rsidR="008D32AE" w:rsidRPr="008D32AE">
        <w:rPr>
          <w:sz w:val="18"/>
          <w:szCs w:val="18"/>
        </w:rPr>
        <w:t>powodować będzie uznanie</w:t>
      </w:r>
      <w:r w:rsidR="00EC7D24">
        <w:rPr>
          <w:sz w:val="18"/>
          <w:szCs w:val="18"/>
        </w:rPr>
        <w:t>m</w:t>
      </w:r>
      <w:r w:rsidR="008D32AE" w:rsidRPr="008D32AE">
        <w:rPr>
          <w:sz w:val="18"/>
          <w:szCs w:val="18"/>
        </w:rPr>
        <w:t xml:space="preserve"> przez Zamawiającego, iż</w:t>
      </w:r>
      <w:r w:rsidR="005941DD">
        <w:rPr>
          <w:sz w:val="18"/>
          <w:szCs w:val="18"/>
        </w:rPr>
        <w:t xml:space="preserve"> Wykonawca nie zapewni suchego prowiantu </w:t>
      </w:r>
      <w:r w:rsidR="008D32AE" w:rsidRPr="008D32AE">
        <w:rPr>
          <w:sz w:val="18"/>
          <w:szCs w:val="18"/>
        </w:rPr>
        <w:t xml:space="preserve">oraz otrzymaniem </w:t>
      </w:r>
      <w:r w:rsidR="008D32AE" w:rsidRPr="008D32AE">
        <w:rPr>
          <w:i/>
          <w:sz w:val="18"/>
          <w:szCs w:val="18"/>
        </w:rPr>
        <w:t>zera</w:t>
      </w:r>
      <w:r w:rsidR="005941DD">
        <w:rPr>
          <w:sz w:val="18"/>
          <w:szCs w:val="18"/>
        </w:rPr>
        <w:t xml:space="preserve"> </w:t>
      </w:r>
      <w:r w:rsidR="008D32AE" w:rsidRPr="008D32AE">
        <w:rPr>
          <w:sz w:val="18"/>
          <w:szCs w:val="18"/>
        </w:rPr>
        <w:t xml:space="preserve">[ 0 ] punktów w tym kryterium. </w:t>
      </w:r>
    </w:p>
    <w:p w:rsidR="00A366BB" w:rsidRPr="00EC65CF" w:rsidRDefault="00A366BB" w:rsidP="00A366BB">
      <w:pPr>
        <w:shd w:val="clear" w:color="auto" w:fill="FFFFFF"/>
        <w:tabs>
          <w:tab w:val="left" w:pos="0"/>
        </w:tabs>
        <w:ind w:left="-567"/>
        <w:jc w:val="both"/>
        <w:rPr>
          <w:sz w:val="18"/>
          <w:szCs w:val="18"/>
        </w:rPr>
      </w:pPr>
    </w:p>
  </w:footnote>
  <w:footnote w:id="4">
    <w:p w:rsidR="009A17CF" w:rsidRPr="005F7764" w:rsidRDefault="009A17CF" w:rsidP="009A46F1">
      <w:pPr>
        <w:pStyle w:val="Tekstprzypisudolnego"/>
        <w:ind w:left="-567"/>
        <w:jc w:val="both"/>
        <w:rPr>
          <w:sz w:val="17"/>
          <w:szCs w:val="17"/>
        </w:rPr>
      </w:pPr>
      <w:r w:rsidRPr="005F7764">
        <w:rPr>
          <w:rStyle w:val="Odwoanieprzypisudolnego"/>
          <w:sz w:val="17"/>
          <w:szCs w:val="17"/>
        </w:rPr>
        <w:footnoteRef/>
      </w:r>
      <w:r w:rsidRPr="005F7764">
        <w:rPr>
          <w:sz w:val="17"/>
          <w:szCs w:val="17"/>
        </w:rPr>
        <w:t xml:space="preserve"> </w:t>
      </w:r>
      <w:r w:rsidRPr="005F7764">
        <w:rPr>
          <w:rFonts w:eastAsia="Calibri"/>
          <w:sz w:val="17"/>
          <w:szCs w:val="17"/>
          <w:lang w:eastAsia="en-US"/>
        </w:rPr>
        <w:t xml:space="preserve">Rozporządzenie Parlamentu Europejskiego i Rady (UE) 2016/679 z dnia 27 kwietnia 2016 r. w sprawie ochrony osób fizycznych w związku </w:t>
      </w:r>
      <w:r w:rsidR="005F7764">
        <w:rPr>
          <w:rFonts w:eastAsia="Calibri"/>
          <w:sz w:val="17"/>
          <w:szCs w:val="17"/>
          <w:lang w:eastAsia="en-US"/>
        </w:rPr>
        <w:br/>
      </w:r>
      <w:r w:rsidRPr="005F7764">
        <w:rPr>
          <w:rFonts w:eastAsia="Calibri"/>
          <w:sz w:val="17"/>
          <w:szCs w:val="17"/>
          <w:lang w:eastAsia="en-US"/>
        </w:rPr>
        <w:t xml:space="preserve">z przetwarzaniem danych osobowych i w sprawie swobodnego przepływu takich danych oraz uchylenia dyrektywy 95/46/WE (ogólne rozporządzenie </w:t>
      </w:r>
      <w:r w:rsidR="005F7764">
        <w:rPr>
          <w:rFonts w:eastAsia="Calibri"/>
          <w:sz w:val="17"/>
          <w:szCs w:val="17"/>
          <w:lang w:eastAsia="en-US"/>
        </w:rPr>
        <w:br/>
      </w:r>
      <w:r w:rsidRPr="005F7764">
        <w:rPr>
          <w:rFonts w:eastAsia="Calibri"/>
          <w:sz w:val="17"/>
          <w:szCs w:val="17"/>
          <w:lang w:eastAsia="en-US"/>
        </w:rPr>
        <w:t>o ochronie danych) (Dz. Urz. UE L 119 z 04.05.2016, str. 1).</w:t>
      </w:r>
    </w:p>
  </w:footnote>
  <w:footnote w:id="5">
    <w:p w:rsidR="009A17CF" w:rsidRPr="005F7764" w:rsidRDefault="009A17CF" w:rsidP="009A46F1">
      <w:pPr>
        <w:pStyle w:val="Tekstprzypisudolnego"/>
        <w:ind w:left="-567"/>
        <w:jc w:val="both"/>
        <w:rPr>
          <w:sz w:val="18"/>
          <w:szCs w:val="18"/>
        </w:rPr>
      </w:pPr>
      <w:r w:rsidRPr="005F7764">
        <w:rPr>
          <w:rStyle w:val="Odwoanieprzypisudolnego"/>
          <w:color w:val="FF0000"/>
          <w:sz w:val="18"/>
          <w:szCs w:val="18"/>
          <w:shd w:val="clear" w:color="auto" w:fill="BFBFBF" w:themeFill="background1" w:themeFillShade="BF"/>
        </w:rPr>
        <w:footnoteRef/>
      </w:r>
      <w:r w:rsidRPr="005F7764">
        <w:rPr>
          <w:color w:val="FF0000"/>
          <w:sz w:val="18"/>
          <w:szCs w:val="18"/>
          <w:shd w:val="clear" w:color="auto" w:fill="BFBFBF" w:themeFill="background1" w:themeFillShade="BF"/>
        </w:rPr>
        <w:t xml:space="preserve"> </w:t>
      </w:r>
      <w:r w:rsidR="005F7764" w:rsidRPr="005F7764">
        <w:rPr>
          <w:color w:val="FF0000"/>
          <w:sz w:val="18"/>
          <w:szCs w:val="18"/>
          <w:shd w:val="clear" w:color="auto" w:fill="BFBFBF" w:themeFill="background1" w:themeFillShade="BF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F89" w:rsidRPr="00B351D2" w:rsidRDefault="005D5F89" w:rsidP="00B351D2">
    <w:pPr>
      <w:pStyle w:val="Nagwek"/>
      <w:jc w:val="center"/>
      <w:rPr>
        <w:noProof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D55" w:rsidRPr="00823AB1" w:rsidRDefault="00EB5D55" w:rsidP="00100CE3">
    <w:pPr>
      <w:pStyle w:val="Nagwek"/>
      <w:jc w:val="center"/>
      <w:rPr>
        <w:noProof/>
        <w:sz w:val="12"/>
        <w:szCs w:val="12"/>
      </w:rPr>
    </w:pPr>
  </w:p>
  <w:p w:rsidR="005D5F89" w:rsidRDefault="005D5F89" w:rsidP="00935957">
    <w:pPr>
      <w:ind w:left="-426"/>
      <w:rPr>
        <w:b/>
        <w:bCs/>
        <w:color w:val="C00000"/>
        <w:sz w:val="6"/>
        <w:szCs w:val="6"/>
        <w:lang w:eastAsia="en-US"/>
      </w:rPr>
    </w:pPr>
  </w:p>
  <w:p w:rsidR="00A366BB" w:rsidRDefault="00A366BB" w:rsidP="00935957">
    <w:pPr>
      <w:ind w:left="-426"/>
      <w:rPr>
        <w:b/>
        <w:bCs/>
        <w:color w:val="C00000"/>
        <w:sz w:val="6"/>
        <w:szCs w:val="6"/>
        <w:lang w:eastAsia="en-US"/>
      </w:rPr>
    </w:pPr>
  </w:p>
  <w:p w:rsidR="00A366BB" w:rsidRDefault="00A366BB" w:rsidP="00935957">
    <w:pPr>
      <w:ind w:left="-426"/>
      <w:rPr>
        <w:b/>
        <w:bCs/>
        <w:color w:val="C00000"/>
        <w:sz w:val="6"/>
        <w:szCs w:val="6"/>
        <w:lang w:eastAsia="en-US"/>
      </w:rPr>
    </w:pPr>
  </w:p>
  <w:p w:rsidR="00A366BB" w:rsidRPr="00A366BB" w:rsidRDefault="00A366BB" w:rsidP="00A366BB">
    <w:pPr>
      <w:widowControl/>
      <w:suppressAutoHyphens w:val="0"/>
      <w:spacing w:line="360" w:lineRule="auto"/>
      <w:jc w:val="center"/>
      <w:rPr>
        <w:noProof/>
      </w:rPr>
    </w:pPr>
    <w:r w:rsidRPr="00A366BB">
      <w:rPr>
        <w:noProof/>
      </w:rPr>
      <w:drawing>
        <wp:inline distT="0" distB="0" distL="0" distR="0">
          <wp:extent cx="5759450" cy="522605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66BB" w:rsidRPr="00A366BB" w:rsidRDefault="00A366BB" w:rsidP="00A366BB">
    <w:pPr>
      <w:widowControl/>
      <w:tabs>
        <w:tab w:val="center" w:pos="4536"/>
        <w:tab w:val="right" w:pos="9072"/>
      </w:tabs>
      <w:jc w:val="center"/>
      <w:rPr>
        <w:sz w:val="20"/>
        <w:szCs w:val="20"/>
        <w:lang w:eastAsia="ar-SA"/>
      </w:rPr>
    </w:pPr>
    <w:r w:rsidRPr="00A366BB">
      <w:rPr>
        <w:sz w:val="20"/>
        <w:szCs w:val="20"/>
        <w:lang w:eastAsia="ar-SA"/>
      </w:rPr>
      <w:t>INTERREG VA (2014-2020), CZ.11.3.119/0.0/0.0/16_022/0001150, partner: Uniwersytet Opolski</w:t>
    </w:r>
  </w:p>
  <w:p w:rsidR="00A366BB" w:rsidRPr="00A366BB" w:rsidRDefault="00A366BB" w:rsidP="00A366BB">
    <w:pPr>
      <w:widowControl/>
      <w:tabs>
        <w:tab w:val="center" w:pos="4536"/>
        <w:tab w:val="right" w:pos="9072"/>
      </w:tabs>
      <w:jc w:val="center"/>
      <w:rPr>
        <w:sz w:val="20"/>
        <w:szCs w:val="20"/>
        <w:lang w:eastAsia="ar-SA"/>
      </w:rPr>
    </w:pPr>
    <w:r w:rsidRPr="00A366BB">
      <w:rPr>
        <w:sz w:val="20"/>
        <w:szCs w:val="20"/>
        <w:lang w:eastAsia="ar-SA"/>
      </w:rPr>
      <w:t xml:space="preserve">Nazwa projektu: </w:t>
    </w:r>
    <w:r w:rsidRPr="00A366BB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A366BB">
      <w:rPr>
        <w:sz w:val="20"/>
        <w:szCs w:val="20"/>
        <w:lang w:eastAsia="ar-SA"/>
      </w:rPr>
      <w:t xml:space="preserve"> </w:t>
    </w:r>
  </w:p>
  <w:p w:rsidR="00A366BB" w:rsidRPr="00A366BB" w:rsidRDefault="00A366BB" w:rsidP="00A366BB">
    <w:pPr>
      <w:widowControl/>
      <w:tabs>
        <w:tab w:val="center" w:pos="4536"/>
        <w:tab w:val="right" w:pos="9072"/>
      </w:tabs>
      <w:jc w:val="center"/>
      <w:rPr>
        <w:sz w:val="20"/>
        <w:szCs w:val="20"/>
        <w:lang w:eastAsia="ar-SA"/>
      </w:rPr>
    </w:pPr>
    <w:r w:rsidRPr="00A366BB">
      <w:rPr>
        <w:sz w:val="20"/>
        <w:szCs w:val="20"/>
        <w:lang w:eastAsia="ar-SA"/>
      </w:rPr>
      <w:t xml:space="preserve">Współpraca UO i UHK zwiększająca możliwości absolwentów na transgranicznym rynku pracy. </w:t>
    </w:r>
    <w:r w:rsidRPr="00A366BB">
      <w:rPr>
        <w:sz w:val="20"/>
        <w:szCs w:val="20"/>
        <w:lang w:eastAsia="ar-SA"/>
      </w:rPr>
      <w:br/>
      <w:t>Realizacja od 1.12.2017 r. do 30.11.2020 r.</w:t>
    </w:r>
  </w:p>
  <w:p w:rsidR="00A366BB" w:rsidRPr="005D5F89" w:rsidRDefault="00A366BB" w:rsidP="00935957">
    <w:pPr>
      <w:ind w:left="-426"/>
      <w:rPr>
        <w:b/>
        <w:bCs/>
        <w:color w:val="C00000"/>
        <w:sz w:val="6"/>
        <w:szCs w:val="6"/>
        <w:lang w:eastAsia="en-US"/>
      </w:rPr>
    </w:pPr>
  </w:p>
  <w:p w:rsidR="00A366BB" w:rsidRDefault="00A366BB" w:rsidP="00A01992">
    <w:pPr>
      <w:ind w:left="-426" w:hanging="141"/>
      <w:rPr>
        <w:b/>
        <w:bCs/>
        <w:color w:val="C00000"/>
        <w:sz w:val="22"/>
        <w:szCs w:val="22"/>
        <w:lang w:eastAsia="en-US"/>
      </w:rPr>
    </w:pPr>
  </w:p>
  <w:p w:rsidR="005D5F89" w:rsidRPr="008E3641" w:rsidRDefault="00EB5D55" w:rsidP="00A01992">
    <w:pPr>
      <w:ind w:left="-426" w:hanging="141"/>
      <w:rPr>
        <w:b/>
        <w:bCs/>
        <w:color w:val="C00000"/>
        <w:sz w:val="22"/>
        <w:szCs w:val="22"/>
        <w:lang w:eastAsia="en-US"/>
      </w:rPr>
    </w:pPr>
    <w:r w:rsidRPr="00EB5D55">
      <w:rPr>
        <w:b/>
        <w:bCs/>
        <w:color w:val="C00000"/>
        <w:sz w:val="22"/>
        <w:szCs w:val="22"/>
        <w:lang w:eastAsia="en-US"/>
      </w:rPr>
      <w:t>U/</w:t>
    </w:r>
    <w:r w:rsidR="008E3641">
      <w:rPr>
        <w:b/>
        <w:bCs/>
        <w:color w:val="C00000"/>
        <w:sz w:val="22"/>
        <w:szCs w:val="22"/>
        <w:lang w:eastAsia="en-US"/>
      </w:rPr>
      <w:t>55</w:t>
    </w:r>
    <w:r w:rsidRPr="00EB5D55">
      <w:rPr>
        <w:b/>
        <w:bCs/>
        <w:color w:val="C00000"/>
        <w:sz w:val="22"/>
        <w:szCs w:val="22"/>
        <w:lang w:eastAsia="en-US"/>
      </w:rPr>
      <w:t>/2019</w:t>
    </w:r>
    <w:r w:rsidR="005D5F89" w:rsidRPr="009109C2">
      <w:rPr>
        <w:b/>
        <w:bCs/>
        <w:color w:val="C00000"/>
        <w:sz w:val="20"/>
        <w:szCs w:val="20"/>
        <w:lang w:eastAsia="en-US"/>
      </w:rPr>
      <w:tab/>
    </w:r>
    <w:r w:rsidR="005D5F89" w:rsidRPr="009109C2">
      <w:rPr>
        <w:b/>
        <w:bCs/>
        <w:sz w:val="20"/>
        <w:szCs w:val="20"/>
        <w:lang w:eastAsia="en-US"/>
      </w:rPr>
      <w:tab/>
    </w:r>
    <w:r w:rsidR="005D5F89">
      <w:rPr>
        <w:b/>
        <w:bCs/>
        <w:sz w:val="20"/>
        <w:szCs w:val="20"/>
        <w:lang w:eastAsia="en-US"/>
      </w:rPr>
      <w:t xml:space="preserve">                                                                                                                     </w:t>
    </w:r>
    <w:r>
      <w:rPr>
        <w:b/>
        <w:bCs/>
        <w:sz w:val="20"/>
        <w:szCs w:val="20"/>
        <w:lang w:eastAsia="en-US"/>
      </w:rPr>
      <w:t xml:space="preserve">                               </w:t>
    </w:r>
    <w:r w:rsidR="005D5F89" w:rsidRPr="00EB5D55">
      <w:rPr>
        <w:b/>
        <w:noProof/>
        <w:sz w:val="22"/>
        <w:szCs w:val="22"/>
      </w:rPr>
      <w:t>Załącznik 1</w:t>
    </w:r>
    <w:r w:rsidR="005D5F89" w:rsidRPr="009109C2">
      <w:rPr>
        <w:b/>
        <w:bCs/>
        <w:sz w:val="20"/>
        <w:szCs w:val="20"/>
        <w:lang w:eastAsia="en-US"/>
      </w:rPr>
      <w:tab/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3D3355"/>
    <w:multiLevelType w:val="hybridMultilevel"/>
    <w:tmpl w:val="F38619F4"/>
    <w:lvl w:ilvl="0" w:tplc="E522E372">
      <w:start w:val="1"/>
      <w:numFmt w:val="upperRoman"/>
      <w:lvlText w:val="%1.)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4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7A43FE"/>
    <w:multiLevelType w:val="hybridMultilevel"/>
    <w:tmpl w:val="0674E10A"/>
    <w:lvl w:ilvl="0" w:tplc="F66072AE">
      <w:start w:val="3"/>
      <w:numFmt w:val="upperRoman"/>
      <w:lvlText w:val="%1.)"/>
      <w:lvlJc w:val="left"/>
      <w:pPr>
        <w:ind w:left="180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DBE2AD8"/>
    <w:multiLevelType w:val="hybridMultilevel"/>
    <w:tmpl w:val="CB7868A6"/>
    <w:lvl w:ilvl="0" w:tplc="2BA22ACC">
      <w:start w:val="11"/>
      <w:numFmt w:val="decimal"/>
      <w:lvlText w:val="%1."/>
      <w:lvlJc w:val="left"/>
      <w:pPr>
        <w:ind w:left="108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3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6353B5"/>
    <w:multiLevelType w:val="hybridMultilevel"/>
    <w:tmpl w:val="538CBCBC"/>
    <w:lvl w:ilvl="0" w:tplc="00A64832">
      <w:start w:val="3"/>
      <w:numFmt w:val="upperRoman"/>
      <w:lvlText w:val="%1.)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FAF05DE"/>
    <w:multiLevelType w:val="hybridMultilevel"/>
    <w:tmpl w:val="4B264A40"/>
    <w:lvl w:ilvl="0" w:tplc="FF94673E">
      <w:start w:val="1"/>
      <w:numFmt w:val="upperRoman"/>
      <w:lvlText w:val="%1.)"/>
      <w:lvlJc w:val="left"/>
      <w:pPr>
        <w:ind w:left="137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28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DD25E5C"/>
    <w:multiLevelType w:val="hybridMultilevel"/>
    <w:tmpl w:val="7592C3A2"/>
    <w:lvl w:ilvl="0" w:tplc="D576D27C">
      <w:start w:val="1"/>
      <w:numFmt w:val="upperRoman"/>
      <w:lvlText w:val="%1."/>
      <w:lvlJc w:val="left"/>
      <w:pPr>
        <w:ind w:left="6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0" w:hanging="360"/>
      </w:pPr>
    </w:lvl>
    <w:lvl w:ilvl="2" w:tplc="0415001B" w:tentative="1">
      <w:start w:val="1"/>
      <w:numFmt w:val="lowerRoman"/>
      <w:lvlText w:val="%3."/>
      <w:lvlJc w:val="right"/>
      <w:pPr>
        <w:ind w:left="1730" w:hanging="180"/>
      </w:pPr>
    </w:lvl>
    <w:lvl w:ilvl="3" w:tplc="0415000F" w:tentative="1">
      <w:start w:val="1"/>
      <w:numFmt w:val="decimal"/>
      <w:lvlText w:val="%4."/>
      <w:lvlJc w:val="left"/>
      <w:pPr>
        <w:ind w:left="2450" w:hanging="360"/>
      </w:pPr>
    </w:lvl>
    <w:lvl w:ilvl="4" w:tplc="04150019" w:tentative="1">
      <w:start w:val="1"/>
      <w:numFmt w:val="lowerLetter"/>
      <w:lvlText w:val="%5."/>
      <w:lvlJc w:val="left"/>
      <w:pPr>
        <w:ind w:left="3170" w:hanging="360"/>
      </w:pPr>
    </w:lvl>
    <w:lvl w:ilvl="5" w:tplc="0415001B" w:tentative="1">
      <w:start w:val="1"/>
      <w:numFmt w:val="lowerRoman"/>
      <w:lvlText w:val="%6."/>
      <w:lvlJc w:val="right"/>
      <w:pPr>
        <w:ind w:left="3890" w:hanging="180"/>
      </w:pPr>
    </w:lvl>
    <w:lvl w:ilvl="6" w:tplc="0415000F" w:tentative="1">
      <w:start w:val="1"/>
      <w:numFmt w:val="decimal"/>
      <w:lvlText w:val="%7."/>
      <w:lvlJc w:val="left"/>
      <w:pPr>
        <w:ind w:left="4610" w:hanging="360"/>
      </w:pPr>
    </w:lvl>
    <w:lvl w:ilvl="7" w:tplc="04150019" w:tentative="1">
      <w:start w:val="1"/>
      <w:numFmt w:val="lowerLetter"/>
      <w:lvlText w:val="%8."/>
      <w:lvlJc w:val="left"/>
      <w:pPr>
        <w:ind w:left="5330" w:hanging="360"/>
      </w:pPr>
    </w:lvl>
    <w:lvl w:ilvl="8" w:tplc="0415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33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6"/>
  </w:num>
  <w:num w:numId="4">
    <w:abstractNumId w:val="3"/>
  </w:num>
  <w:num w:numId="5">
    <w:abstractNumId w:val="23"/>
  </w:num>
  <w:num w:numId="6">
    <w:abstractNumId w:val="28"/>
  </w:num>
  <w:num w:numId="7">
    <w:abstractNumId w:val="26"/>
  </w:num>
  <w:num w:numId="8">
    <w:abstractNumId w:val="29"/>
  </w:num>
  <w:num w:numId="9">
    <w:abstractNumId w:val="2"/>
  </w:num>
  <w:num w:numId="10">
    <w:abstractNumId w:val="20"/>
  </w:num>
  <w:num w:numId="11">
    <w:abstractNumId w:val="12"/>
  </w:num>
  <w:num w:numId="12">
    <w:abstractNumId w:val="14"/>
  </w:num>
  <w:num w:numId="13">
    <w:abstractNumId w:val="25"/>
  </w:num>
  <w:num w:numId="14">
    <w:abstractNumId w:val="7"/>
  </w:num>
  <w:num w:numId="15">
    <w:abstractNumId w:val="15"/>
  </w:num>
  <w:num w:numId="16">
    <w:abstractNumId w:val="1"/>
  </w:num>
  <w:num w:numId="17">
    <w:abstractNumId w:val="9"/>
  </w:num>
  <w:num w:numId="18">
    <w:abstractNumId w:val="22"/>
  </w:num>
  <w:num w:numId="19">
    <w:abstractNumId w:val="30"/>
  </w:num>
  <w:num w:numId="20">
    <w:abstractNumId w:val="0"/>
  </w:num>
  <w:num w:numId="21">
    <w:abstractNumId w:val="4"/>
  </w:num>
  <w:num w:numId="22">
    <w:abstractNumId w:val="13"/>
  </w:num>
  <w:num w:numId="23">
    <w:abstractNumId w:val="19"/>
  </w:num>
  <w:num w:numId="24">
    <w:abstractNumId w:val="5"/>
  </w:num>
  <w:num w:numId="25">
    <w:abstractNumId w:val="8"/>
  </w:num>
  <w:num w:numId="26">
    <w:abstractNumId w:val="16"/>
  </w:num>
  <w:num w:numId="27">
    <w:abstractNumId w:val="34"/>
  </w:num>
  <w:num w:numId="28">
    <w:abstractNumId w:val="17"/>
  </w:num>
  <w:num w:numId="29">
    <w:abstractNumId w:val="10"/>
  </w:num>
  <w:num w:numId="30">
    <w:abstractNumId w:val="31"/>
  </w:num>
  <w:num w:numId="31">
    <w:abstractNumId w:val="11"/>
  </w:num>
  <w:num w:numId="32">
    <w:abstractNumId w:val="18"/>
  </w:num>
  <w:num w:numId="33">
    <w:abstractNumId w:val="24"/>
  </w:num>
  <w:num w:numId="34">
    <w:abstractNumId w:val="32"/>
  </w:num>
  <w:num w:numId="35">
    <w:abstractNumId w:val="27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53910"/>
    <w:rsid w:val="000004CE"/>
    <w:rsid w:val="00000EA2"/>
    <w:rsid w:val="000016B5"/>
    <w:rsid w:val="000173A8"/>
    <w:rsid w:val="00020574"/>
    <w:rsid w:val="000239ED"/>
    <w:rsid w:val="00024969"/>
    <w:rsid w:val="00026AB4"/>
    <w:rsid w:val="000325D2"/>
    <w:rsid w:val="00033404"/>
    <w:rsid w:val="00034E53"/>
    <w:rsid w:val="00062E75"/>
    <w:rsid w:val="00070E25"/>
    <w:rsid w:val="000717C2"/>
    <w:rsid w:val="00072EC5"/>
    <w:rsid w:val="000843E6"/>
    <w:rsid w:val="0008521E"/>
    <w:rsid w:val="00087C57"/>
    <w:rsid w:val="00087D0F"/>
    <w:rsid w:val="0009277A"/>
    <w:rsid w:val="00092B97"/>
    <w:rsid w:val="00096768"/>
    <w:rsid w:val="00096ACB"/>
    <w:rsid w:val="000A00D2"/>
    <w:rsid w:val="000A4B66"/>
    <w:rsid w:val="000A7497"/>
    <w:rsid w:val="000A788C"/>
    <w:rsid w:val="000B07A5"/>
    <w:rsid w:val="000B145E"/>
    <w:rsid w:val="000B271A"/>
    <w:rsid w:val="000B58F6"/>
    <w:rsid w:val="000B7F9F"/>
    <w:rsid w:val="000C1020"/>
    <w:rsid w:val="000C2C90"/>
    <w:rsid w:val="000D3285"/>
    <w:rsid w:val="000D7D5F"/>
    <w:rsid w:val="000F01CA"/>
    <w:rsid w:val="000F12D9"/>
    <w:rsid w:val="00100578"/>
    <w:rsid w:val="00100CE3"/>
    <w:rsid w:val="00105DF9"/>
    <w:rsid w:val="001070CA"/>
    <w:rsid w:val="00112C61"/>
    <w:rsid w:val="0011335A"/>
    <w:rsid w:val="001238B3"/>
    <w:rsid w:val="0012467C"/>
    <w:rsid w:val="00127D06"/>
    <w:rsid w:val="00130225"/>
    <w:rsid w:val="00133884"/>
    <w:rsid w:val="00133C7E"/>
    <w:rsid w:val="001342C3"/>
    <w:rsid w:val="00137E73"/>
    <w:rsid w:val="00144528"/>
    <w:rsid w:val="001454FF"/>
    <w:rsid w:val="00157629"/>
    <w:rsid w:val="0016195D"/>
    <w:rsid w:val="00162C5A"/>
    <w:rsid w:val="001662F9"/>
    <w:rsid w:val="001734F6"/>
    <w:rsid w:val="00174E6D"/>
    <w:rsid w:val="00185017"/>
    <w:rsid w:val="001867AA"/>
    <w:rsid w:val="00194793"/>
    <w:rsid w:val="001977E1"/>
    <w:rsid w:val="001A3F6F"/>
    <w:rsid w:val="001B69FC"/>
    <w:rsid w:val="001C2419"/>
    <w:rsid w:val="001C7E6C"/>
    <w:rsid w:val="001D0AFC"/>
    <w:rsid w:val="001D1523"/>
    <w:rsid w:val="001D55A2"/>
    <w:rsid w:val="001E0AAC"/>
    <w:rsid w:val="001E4671"/>
    <w:rsid w:val="001F3C4C"/>
    <w:rsid w:val="001F4B4A"/>
    <w:rsid w:val="001F5AEC"/>
    <w:rsid w:val="001F6A84"/>
    <w:rsid w:val="001F7876"/>
    <w:rsid w:val="002053BC"/>
    <w:rsid w:val="00205C69"/>
    <w:rsid w:val="002079DC"/>
    <w:rsid w:val="00212DF8"/>
    <w:rsid w:val="00214DA2"/>
    <w:rsid w:val="002176D0"/>
    <w:rsid w:val="002325FC"/>
    <w:rsid w:val="00241914"/>
    <w:rsid w:val="00243ABB"/>
    <w:rsid w:val="00244CD3"/>
    <w:rsid w:val="0024753C"/>
    <w:rsid w:val="00252ADB"/>
    <w:rsid w:val="002548D4"/>
    <w:rsid w:val="00257033"/>
    <w:rsid w:val="002604A1"/>
    <w:rsid w:val="00262524"/>
    <w:rsid w:val="00264868"/>
    <w:rsid w:val="00272178"/>
    <w:rsid w:val="00272235"/>
    <w:rsid w:val="00272AC9"/>
    <w:rsid w:val="0027300A"/>
    <w:rsid w:val="00273469"/>
    <w:rsid w:val="00274B14"/>
    <w:rsid w:val="002823CF"/>
    <w:rsid w:val="0028280A"/>
    <w:rsid w:val="002831D1"/>
    <w:rsid w:val="002831F3"/>
    <w:rsid w:val="00286C20"/>
    <w:rsid w:val="002A4C71"/>
    <w:rsid w:val="002A6867"/>
    <w:rsid w:val="002A6FA7"/>
    <w:rsid w:val="002B42FC"/>
    <w:rsid w:val="002D03D4"/>
    <w:rsid w:val="002D1D8D"/>
    <w:rsid w:val="002D5128"/>
    <w:rsid w:val="002D538D"/>
    <w:rsid w:val="002E10F3"/>
    <w:rsid w:val="002E674D"/>
    <w:rsid w:val="002E70EA"/>
    <w:rsid w:val="002F342E"/>
    <w:rsid w:val="002F6CF9"/>
    <w:rsid w:val="00305287"/>
    <w:rsid w:val="00305737"/>
    <w:rsid w:val="003133C1"/>
    <w:rsid w:val="00314AF0"/>
    <w:rsid w:val="003158DC"/>
    <w:rsid w:val="0031661E"/>
    <w:rsid w:val="00317B0C"/>
    <w:rsid w:val="00321DF3"/>
    <w:rsid w:val="00332741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06"/>
    <w:rsid w:val="00354994"/>
    <w:rsid w:val="00357C8D"/>
    <w:rsid w:val="00362062"/>
    <w:rsid w:val="003636F7"/>
    <w:rsid w:val="00366E6C"/>
    <w:rsid w:val="003709C7"/>
    <w:rsid w:val="00374569"/>
    <w:rsid w:val="0037564B"/>
    <w:rsid w:val="00380DBE"/>
    <w:rsid w:val="003936C8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729B"/>
    <w:rsid w:val="003D3D05"/>
    <w:rsid w:val="003E01B6"/>
    <w:rsid w:val="003E09E7"/>
    <w:rsid w:val="003E64F5"/>
    <w:rsid w:val="003F1BE6"/>
    <w:rsid w:val="003F43F3"/>
    <w:rsid w:val="003F6930"/>
    <w:rsid w:val="003F6D2F"/>
    <w:rsid w:val="004004CF"/>
    <w:rsid w:val="004016DB"/>
    <w:rsid w:val="00415ADD"/>
    <w:rsid w:val="004203F9"/>
    <w:rsid w:val="0042377D"/>
    <w:rsid w:val="00430B40"/>
    <w:rsid w:val="00431B16"/>
    <w:rsid w:val="004336CA"/>
    <w:rsid w:val="0044021D"/>
    <w:rsid w:val="00440510"/>
    <w:rsid w:val="00446EE7"/>
    <w:rsid w:val="004523AF"/>
    <w:rsid w:val="00453E69"/>
    <w:rsid w:val="00456378"/>
    <w:rsid w:val="00457C26"/>
    <w:rsid w:val="00461D36"/>
    <w:rsid w:val="004656BE"/>
    <w:rsid w:val="00466BC1"/>
    <w:rsid w:val="00470948"/>
    <w:rsid w:val="00490582"/>
    <w:rsid w:val="004922D6"/>
    <w:rsid w:val="00495427"/>
    <w:rsid w:val="004A65BB"/>
    <w:rsid w:val="004B02BA"/>
    <w:rsid w:val="004B35F2"/>
    <w:rsid w:val="004B40C3"/>
    <w:rsid w:val="004B552A"/>
    <w:rsid w:val="004C2623"/>
    <w:rsid w:val="004C5B05"/>
    <w:rsid w:val="004D1C1A"/>
    <w:rsid w:val="004D1C82"/>
    <w:rsid w:val="004D3ACE"/>
    <w:rsid w:val="004D7E0A"/>
    <w:rsid w:val="004E694F"/>
    <w:rsid w:val="004F3C39"/>
    <w:rsid w:val="004F5534"/>
    <w:rsid w:val="004F6F2C"/>
    <w:rsid w:val="00502422"/>
    <w:rsid w:val="0050326A"/>
    <w:rsid w:val="005070EE"/>
    <w:rsid w:val="005168DD"/>
    <w:rsid w:val="00522F85"/>
    <w:rsid w:val="005245A2"/>
    <w:rsid w:val="005256F1"/>
    <w:rsid w:val="00526569"/>
    <w:rsid w:val="00527305"/>
    <w:rsid w:val="00534A4F"/>
    <w:rsid w:val="00540F4B"/>
    <w:rsid w:val="0054257D"/>
    <w:rsid w:val="0054690B"/>
    <w:rsid w:val="00546A4D"/>
    <w:rsid w:val="00553B1A"/>
    <w:rsid w:val="00555638"/>
    <w:rsid w:val="005624EA"/>
    <w:rsid w:val="005633F0"/>
    <w:rsid w:val="0056472A"/>
    <w:rsid w:val="00567121"/>
    <w:rsid w:val="00567FF8"/>
    <w:rsid w:val="0057157F"/>
    <w:rsid w:val="0057165A"/>
    <w:rsid w:val="005846E2"/>
    <w:rsid w:val="00584B24"/>
    <w:rsid w:val="0059067E"/>
    <w:rsid w:val="005920BF"/>
    <w:rsid w:val="005941DD"/>
    <w:rsid w:val="00597C36"/>
    <w:rsid w:val="005A22FD"/>
    <w:rsid w:val="005A338F"/>
    <w:rsid w:val="005A4881"/>
    <w:rsid w:val="005A5CF1"/>
    <w:rsid w:val="005B2372"/>
    <w:rsid w:val="005B27AA"/>
    <w:rsid w:val="005B2C7C"/>
    <w:rsid w:val="005C2CD6"/>
    <w:rsid w:val="005D1C59"/>
    <w:rsid w:val="005D5F89"/>
    <w:rsid w:val="005D6CAD"/>
    <w:rsid w:val="005E1EFF"/>
    <w:rsid w:val="005E7693"/>
    <w:rsid w:val="005E7CCC"/>
    <w:rsid w:val="005F7764"/>
    <w:rsid w:val="00602097"/>
    <w:rsid w:val="0060377F"/>
    <w:rsid w:val="00605245"/>
    <w:rsid w:val="00607110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C0EF9"/>
    <w:rsid w:val="006C1C15"/>
    <w:rsid w:val="006C55E0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56B7"/>
    <w:rsid w:val="006F6CBE"/>
    <w:rsid w:val="006F75BB"/>
    <w:rsid w:val="00700710"/>
    <w:rsid w:val="00700A3B"/>
    <w:rsid w:val="0070288A"/>
    <w:rsid w:val="007042AC"/>
    <w:rsid w:val="007050E3"/>
    <w:rsid w:val="007071C5"/>
    <w:rsid w:val="007075CC"/>
    <w:rsid w:val="00720385"/>
    <w:rsid w:val="00730419"/>
    <w:rsid w:val="00737D7A"/>
    <w:rsid w:val="00744749"/>
    <w:rsid w:val="007463BC"/>
    <w:rsid w:val="00746E32"/>
    <w:rsid w:val="00753626"/>
    <w:rsid w:val="00753910"/>
    <w:rsid w:val="00757BC7"/>
    <w:rsid w:val="00762DD9"/>
    <w:rsid w:val="007647F1"/>
    <w:rsid w:val="007656C5"/>
    <w:rsid w:val="0077058E"/>
    <w:rsid w:val="00772851"/>
    <w:rsid w:val="007748ED"/>
    <w:rsid w:val="007771FD"/>
    <w:rsid w:val="00777ED5"/>
    <w:rsid w:val="007801FC"/>
    <w:rsid w:val="00783D80"/>
    <w:rsid w:val="00786D20"/>
    <w:rsid w:val="00791103"/>
    <w:rsid w:val="00794106"/>
    <w:rsid w:val="007A53A1"/>
    <w:rsid w:val="007B1961"/>
    <w:rsid w:val="007B1EE6"/>
    <w:rsid w:val="007B31B0"/>
    <w:rsid w:val="007B6599"/>
    <w:rsid w:val="007B7251"/>
    <w:rsid w:val="007C1B03"/>
    <w:rsid w:val="007D158A"/>
    <w:rsid w:val="007D2E80"/>
    <w:rsid w:val="007D448D"/>
    <w:rsid w:val="007D7D39"/>
    <w:rsid w:val="007E0103"/>
    <w:rsid w:val="007E2217"/>
    <w:rsid w:val="007F78C8"/>
    <w:rsid w:val="008029C7"/>
    <w:rsid w:val="00803863"/>
    <w:rsid w:val="00823AB1"/>
    <w:rsid w:val="00825D8F"/>
    <w:rsid w:val="00841A37"/>
    <w:rsid w:val="00843106"/>
    <w:rsid w:val="00844D28"/>
    <w:rsid w:val="00845E4F"/>
    <w:rsid w:val="00855C17"/>
    <w:rsid w:val="00861A4F"/>
    <w:rsid w:val="00863436"/>
    <w:rsid w:val="0086391C"/>
    <w:rsid w:val="00866414"/>
    <w:rsid w:val="00867B70"/>
    <w:rsid w:val="00876F0C"/>
    <w:rsid w:val="008809A0"/>
    <w:rsid w:val="008810B6"/>
    <w:rsid w:val="008824C6"/>
    <w:rsid w:val="00882A32"/>
    <w:rsid w:val="008879FD"/>
    <w:rsid w:val="008955B5"/>
    <w:rsid w:val="00896BE9"/>
    <w:rsid w:val="008D2669"/>
    <w:rsid w:val="008D2F13"/>
    <w:rsid w:val="008D32AE"/>
    <w:rsid w:val="008D345B"/>
    <w:rsid w:val="008D517F"/>
    <w:rsid w:val="008D59A9"/>
    <w:rsid w:val="008D7765"/>
    <w:rsid w:val="008E1FE1"/>
    <w:rsid w:val="008E3641"/>
    <w:rsid w:val="008E49B4"/>
    <w:rsid w:val="008E595A"/>
    <w:rsid w:val="008F531C"/>
    <w:rsid w:val="008F5FB8"/>
    <w:rsid w:val="009012E9"/>
    <w:rsid w:val="00902A97"/>
    <w:rsid w:val="00904635"/>
    <w:rsid w:val="009109C2"/>
    <w:rsid w:val="00910BE1"/>
    <w:rsid w:val="00920ADF"/>
    <w:rsid w:val="0092350E"/>
    <w:rsid w:val="00924D14"/>
    <w:rsid w:val="00924ECB"/>
    <w:rsid w:val="009254BD"/>
    <w:rsid w:val="00930295"/>
    <w:rsid w:val="00930344"/>
    <w:rsid w:val="0093239E"/>
    <w:rsid w:val="00935957"/>
    <w:rsid w:val="009379DB"/>
    <w:rsid w:val="00937ABA"/>
    <w:rsid w:val="00940723"/>
    <w:rsid w:val="00943359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7CCF"/>
    <w:rsid w:val="00995285"/>
    <w:rsid w:val="00997F8D"/>
    <w:rsid w:val="009A17CF"/>
    <w:rsid w:val="009A209A"/>
    <w:rsid w:val="009A46F1"/>
    <w:rsid w:val="009A48A6"/>
    <w:rsid w:val="009A5C26"/>
    <w:rsid w:val="009B036D"/>
    <w:rsid w:val="009B2B66"/>
    <w:rsid w:val="009B43E2"/>
    <w:rsid w:val="009B6E9D"/>
    <w:rsid w:val="009B7676"/>
    <w:rsid w:val="009C25D1"/>
    <w:rsid w:val="009C3C27"/>
    <w:rsid w:val="009C7CA0"/>
    <w:rsid w:val="009D1272"/>
    <w:rsid w:val="009D1F9E"/>
    <w:rsid w:val="009D6963"/>
    <w:rsid w:val="009D6ACA"/>
    <w:rsid w:val="009E3A53"/>
    <w:rsid w:val="009E5D4B"/>
    <w:rsid w:val="009E74F0"/>
    <w:rsid w:val="009F1AB4"/>
    <w:rsid w:val="009F3781"/>
    <w:rsid w:val="00A01992"/>
    <w:rsid w:val="00A020E4"/>
    <w:rsid w:val="00A05ECB"/>
    <w:rsid w:val="00A06D17"/>
    <w:rsid w:val="00A071E3"/>
    <w:rsid w:val="00A07C30"/>
    <w:rsid w:val="00A2055F"/>
    <w:rsid w:val="00A206B4"/>
    <w:rsid w:val="00A22759"/>
    <w:rsid w:val="00A33E6B"/>
    <w:rsid w:val="00A359B6"/>
    <w:rsid w:val="00A366BB"/>
    <w:rsid w:val="00A37629"/>
    <w:rsid w:val="00A42CEA"/>
    <w:rsid w:val="00A46768"/>
    <w:rsid w:val="00A5073B"/>
    <w:rsid w:val="00A531E2"/>
    <w:rsid w:val="00A56D36"/>
    <w:rsid w:val="00A61004"/>
    <w:rsid w:val="00A64AD3"/>
    <w:rsid w:val="00A72289"/>
    <w:rsid w:val="00A742AF"/>
    <w:rsid w:val="00A877DD"/>
    <w:rsid w:val="00A93E97"/>
    <w:rsid w:val="00A95316"/>
    <w:rsid w:val="00AA0E65"/>
    <w:rsid w:val="00AA6147"/>
    <w:rsid w:val="00AB12E9"/>
    <w:rsid w:val="00AD3445"/>
    <w:rsid w:val="00AF19A1"/>
    <w:rsid w:val="00AF545B"/>
    <w:rsid w:val="00B00803"/>
    <w:rsid w:val="00B0108B"/>
    <w:rsid w:val="00B054B7"/>
    <w:rsid w:val="00B0693E"/>
    <w:rsid w:val="00B10D07"/>
    <w:rsid w:val="00B153F2"/>
    <w:rsid w:val="00B177B6"/>
    <w:rsid w:val="00B20E3D"/>
    <w:rsid w:val="00B221A3"/>
    <w:rsid w:val="00B25CD5"/>
    <w:rsid w:val="00B30890"/>
    <w:rsid w:val="00B32C9F"/>
    <w:rsid w:val="00B33C67"/>
    <w:rsid w:val="00B351D2"/>
    <w:rsid w:val="00B36932"/>
    <w:rsid w:val="00B4423B"/>
    <w:rsid w:val="00B44642"/>
    <w:rsid w:val="00B4634E"/>
    <w:rsid w:val="00B463A4"/>
    <w:rsid w:val="00B46D4F"/>
    <w:rsid w:val="00B50810"/>
    <w:rsid w:val="00B51F0E"/>
    <w:rsid w:val="00B6167E"/>
    <w:rsid w:val="00B656D3"/>
    <w:rsid w:val="00B67960"/>
    <w:rsid w:val="00B71FDB"/>
    <w:rsid w:val="00B7274A"/>
    <w:rsid w:val="00B76D58"/>
    <w:rsid w:val="00B857DB"/>
    <w:rsid w:val="00B86D4F"/>
    <w:rsid w:val="00B87059"/>
    <w:rsid w:val="00B875CC"/>
    <w:rsid w:val="00B92106"/>
    <w:rsid w:val="00B93568"/>
    <w:rsid w:val="00B94FE8"/>
    <w:rsid w:val="00B959FE"/>
    <w:rsid w:val="00B96BBA"/>
    <w:rsid w:val="00B96DFC"/>
    <w:rsid w:val="00BA37C8"/>
    <w:rsid w:val="00BB0AA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E1B1A"/>
    <w:rsid w:val="00BF7B1A"/>
    <w:rsid w:val="00C028F7"/>
    <w:rsid w:val="00C033BD"/>
    <w:rsid w:val="00C058AB"/>
    <w:rsid w:val="00C103DE"/>
    <w:rsid w:val="00C13B0D"/>
    <w:rsid w:val="00C156FC"/>
    <w:rsid w:val="00C22F66"/>
    <w:rsid w:val="00C23308"/>
    <w:rsid w:val="00C23489"/>
    <w:rsid w:val="00C236B2"/>
    <w:rsid w:val="00C26F42"/>
    <w:rsid w:val="00C273B2"/>
    <w:rsid w:val="00C32081"/>
    <w:rsid w:val="00C35A67"/>
    <w:rsid w:val="00C35CAD"/>
    <w:rsid w:val="00C41E24"/>
    <w:rsid w:val="00C4277F"/>
    <w:rsid w:val="00C46E4B"/>
    <w:rsid w:val="00C510E5"/>
    <w:rsid w:val="00C539D9"/>
    <w:rsid w:val="00C63B38"/>
    <w:rsid w:val="00C63DC7"/>
    <w:rsid w:val="00C6571D"/>
    <w:rsid w:val="00C657A0"/>
    <w:rsid w:val="00C67411"/>
    <w:rsid w:val="00C7060B"/>
    <w:rsid w:val="00C70DAA"/>
    <w:rsid w:val="00C742C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5CF9"/>
    <w:rsid w:val="00CC6F5D"/>
    <w:rsid w:val="00CE1619"/>
    <w:rsid w:val="00CE17C3"/>
    <w:rsid w:val="00CE4071"/>
    <w:rsid w:val="00CE4623"/>
    <w:rsid w:val="00CF15B5"/>
    <w:rsid w:val="00CF2471"/>
    <w:rsid w:val="00CF7979"/>
    <w:rsid w:val="00D01F74"/>
    <w:rsid w:val="00D032E1"/>
    <w:rsid w:val="00D051AB"/>
    <w:rsid w:val="00D1318E"/>
    <w:rsid w:val="00D170FF"/>
    <w:rsid w:val="00D26C87"/>
    <w:rsid w:val="00D32579"/>
    <w:rsid w:val="00D34A98"/>
    <w:rsid w:val="00D41237"/>
    <w:rsid w:val="00D42C0C"/>
    <w:rsid w:val="00D42E8B"/>
    <w:rsid w:val="00D43876"/>
    <w:rsid w:val="00D44516"/>
    <w:rsid w:val="00D44FC3"/>
    <w:rsid w:val="00D5079D"/>
    <w:rsid w:val="00D54A51"/>
    <w:rsid w:val="00D56A93"/>
    <w:rsid w:val="00D600F1"/>
    <w:rsid w:val="00D63000"/>
    <w:rsid w:val="00D63DBA"/>
    <w:rsid w:val="00D65774"/>
    <w:rsid w:val="00D66995"/>
    <w:rsid w:val="00D67230"/>
    <w:rsid w:val="00D67589"/>
    <w:rsid w:val="00D761C4"/>
    <w:rsid w:val="00D776FE"/>
    <w:rsid w:val="00D82706"/>
    <w:rsid w:val="00D8491C"/>
    <w:rsid w:val="00D84CFC"/>
    <w:rsid w:val="00D873FC"/>
    <w:rsid w:val="00D90A79"/>
    <w:rsid w:val="00D96FE9"/>
    <w:rsid w:val="00DA2CF9"/>
    <w:rsid w:val="00DB0016"/>
    <w:rsid w:val="00DC0D09"/>
    <w:rsid w:val="00DC7801"/>
    <w:rsid w:val="00DD4179"/>
    <w:rsid w:val="00DD5C69"/>
    <w:rsid w:val="00DD7654"/>
    <w:rsid w:val="00DE00A8"/>
    <w:rsid w:val="00DE1B77"/>
    <w:rsid w:val="00DF4B19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646F0"/>
    <w:rsid w:val="00E66F45"/>
    <w:rsid w:val="00E67A61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1D9D"/>
    <w:rsid w:val="00EB5D55"/>
    <w:rsid w:val="00EB79A9"/>
    <w:rsid w:val="00EC65CF"/>
    <w:rsid w:val="00EC6A40"/>
    <w:rsid w:val="00EC7D24"/>
    <w:rsid w:val="00ED0D40"/>
    <w:rsid w:val="00ED12C7"/>
    <w:rsid w:val="00ED776D"/>
    <w:rsid w:val="00EE21DD"/>
    <w:rsid w:val="00EE28E9"/>
    <w:rsid w:val="00EE3F81"/>
    <w:rsid w:val="00EF33AF"/>
    <w:rsid w:val="00EF37F7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C81"/>
    <w:rsid w:val="00F27C88"/>
    <w:rsid w:val="00F301F5"/>
    <w:rsid w:val="00F320F6"/>
    <w:rsid w:val="00F355D8"/>
    <w:rsid w:val="00F366D2"/>
    <w:rsid w:val="00F456EC"/>
    <w:rsid w:val="00F52881"/>
    <w:rsid w:val="00F6017B"/>
    <w:rsid w:val="00F60DCA"/>
    <w:rsid w:val="00F60E6F"/>
    <w:rsid w:val="00F67BB7"/>
    <w:rsid w:val="00F712E1"/>
    <w:rsid w:val="00F76615"/>
    <w:rsid w:val="00F80B40"/>
    <w:rsid w:val="00F8139E"/>
    <w:rsid w:val="00F8769B"/>
    <w:rsid w:val="00F92B4D"/>
    <w:rsid w:val="00F93B62"/>
    <w:rsid w:val="00F95A16"/>
    <w:rsid w:val="00FA2AB1"/>
    <w:rsid w:val="00FA50FA"/>
    <w:rsid w:val="00FA74CD"/>
    <w:rsid w:val="00FA7A92"/>
    <w:rsid w:val="00FB14D1"/>
    <w:rsid w:val="00FB3CF9"/>
    <w:rsid w:val="00FB5B9D"/>
    <w:rsid w:val="00FC38A8"/>
    <w:rsid w:val="00FC7134"/>
    <w:rsid w:val="00FC7210"/>
    <w:rsid w:val="00FC7D6C"/>
    <w:rsid w:val="00FD1938"/>
    <w:rsid w:val="00FD2B76"/>
    <w:rsid w:val="00FD4DF1"/>
    <w:rsid w:val="00FD7B01"/>
    <w:rsid w:val="00FE0808"/>
    <w:rsid w:val="00FE0924"/>
    <w:rsid w:val="00FE0BB0"/>
    <w:rsid w:val="00FE1465"/>
    <w:rsid w:val="00FE2CFF"/>
    <w:rsid w:val="00FE7C24"/>
    <w:rsid w:val="00FF0544"/>
    <w:rsid w:val="00FF08CE"/>
    <w:rsid w:val="00FF1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ECA26-5779-4BBF-8CA4-C2212DCA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815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użytkownik</cp:lastModifiedBy>
  <cp:revision>28</cp:revision>
  <cp:lastPrinted>2019-01-25T09:19:00Z</cp:lastPrinted>
  <dcterms:created xsi:type="dcterms:W3CDTF">2019-03-22T12:38:00Z</dcterms:created>
  <dcterms:modified xsi:type="dcterms:W3CDTF">2020-01-08T10:10:00Z</dcterms:modified>
</cp:coreProperties>
</file>